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1F839" w14:textId="2A380703" w:rsidR="009B4FE5" w:rsidRDefault="009B4FE5" w:rsidP="00B16C10">
      <w:pPr>
        <w:spacing w:line="360" w:lineRule="auto"/>
        <w:jc w:val="center"/>
        <w:rPr>
          <w:b/>
          <w:sz w:val="32"/>
          <w:szCs w:val="36"/>
        </w:rPr>
      </w:pPr>
      <w:r>
        <w:rPr>
          <w:b/>
          <w:noProof/>
          <w:sz w:val="32"/>
          <w:szCs w:val="36"/>
        </w:rPr>
        <w:drawing>
          <wp:inline distT="0" distB="0" distL="0" distR="0" wp14:anchorId="413FF7C6" wp14:editId="0CA828F5">
            <wp:extent cx="5276850" cy="4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21E8" w14:textId="3D726E65" w:rsidR="00F62628" w:rsidRPr="00BE4C89" w:rsidRDefault="00C3760A" w:rsidP="00B16C10">
      <w:pPr>
        <w:spacing w:line="360" w:lineRule="auto"/>
        <w:jc w:val="center"/>
        <w:rPr>
          <w:b/>
          <w:sz w:val="32"/>
          <w:szCs w:val="36"/>
        </w:rPr>
      </w:pPr>
      <w:r w:rsidRPr="00BE4C89">
        <w:rPr>
          <w:b/>
          <w:sz w:val="32"/>
          <w:szCs w:val="36"/>
        </w:rPr>
        <w:t>IOP</w:t>
      </w:r>
      <w:r w:rsidRPr="00BE4C89">
        <w:rPr>
          <w:b/>
          <w:sz w:val="32"/>
          <w:szCs w:val="36"/>
        </w:rPr>
        <w:t>电子</w:t>
      </w:r>
      <w:r w:rsidR="00270DF6" w:rsidRPr="00BE4C89">
        <w:rPr>
          <w:rFonts w:hint="eastAsia"/>
          <w:b/>
          <w:sz w:val="32"/>
          <w:szCs w:val="36"/>
        </w:rPr>
        <w:t>期刊</w:t>
      </w:r>
      <w:r w:rsidR="009351C3" w:rsidRPr="00BE4C89">
        <w:rPr>
          <w:rFonts w:hint="eastAsia"/>
          <w:b/>
          <w:sz w:val="32"/>
          <w:szCs w:val="36"/>
        </w:rPr>
        <w:t>数据库</w:t>
      </w:r>
      <w:r w:rsidR="009351C3" w:rsidRPr="00BE4C89">
        <w:rPr>
          <w:rFonts w:hint="eastAsia"/>
          <w:b/>
          <w:sz w:val="32"/>
          <w:szCs w:val="36"/>
        </w:rPr>
        <w:t xml:space="preserve"> </w:t>
      </w:r>
    </w:p>
    <w:p w14:paraId="5951BC4F" w14:textId="2FB2089A" w:rsidR="008F43C3" w:rsidRPr="00BE4C89" w:rsidRDefault="008F43C3" w:rsidP="008F43C3">
      <w:pPr>
        <w:spacing w:line="360" w:lineRule="auto"/>
        <w:jc w:val="center"/>
        <w:rPr>
          <w:b/>
          <w:sz w:val="32"/>
          <w:szCs w:val="36"/>
        </w:rPr>
      </w:pPr>
      <w:r>
        <w:rPr>
          <w:rFonts w:hint="eastAsia"/>
          <w:b/>
          <w:sz w:val="32"/>
          <w:szCs w:val="36"/>
        </w:rPr>
        <w:t>介绍及期刊清单</w:t>
      </w:r>
    </w:p>
    <w:p w14:paraId="186CBCAE" w14:textId="77777777" w:rsidR="00C3760A" w:rsidRPr="00B16C10" w:rsidRDefault="00C3760A" w:rsidP="00B16C10">
      <w:pPr>
        <w:spacing w:line="360" w:lineRule="auto"/>
        <w:rPr>
          <w:sz w:val="24"/>
          <w:szCs w:val="24"/>
        </w:rPr>
      </w:pPr>
    </w:p>
    <w:p w14:paraId="1E8F2E56" w14:textId="2F6104D7" w:rsidR="00270DF6" w:rsidRPr="00B0330B" w:rsidRDefault="00270DF6" w:rsidP="00B0330B">
      <w:pPr>
        <w:pStyle w:val="a8"/>
        <w:numPr>
          <w:ilvl w:val="0"/>
          <w:numId w:val="7"/>
        </w:numPr>
        <w:ind w:left="426" w:firstLineChars="0"/>
        <w:rPr>
          <w:b/>
          <w:sz w:val="24"/>
        </w:rPr>
      </w:pPr>
      <w:r w:rsidRPr="00B0330B">
        <w:rPr>
          <w:b/>
          <w:sz w:val="24"/>
        </w:rPr>
        <w:t>IOP</w:t>
      </w:r>
      <w:r w:rsidRPr="00B0330B">
        <w:rPr>
          <w:b/>
          <w:sz w:val="24"/>
        </w:rPr>
        <w:t>出版社简介：</w:t>
      </w:r>
      <w:r w:rsidRPr="00B0330B">
        <w:rPr>
          <w:b/>
          <w:sz w:val="24"/>
        </w:rPr>
        <w:t xml:space="preserve"> </w:t>
      </w:r>
    </w:p>
    <w:p w14:paraId="75F16BE3" w14:textId="77777777" w:rsidR="00270DF6" w:rsidRPr="00C41B70" w:rsidRDefault="00270DF6" w:rsidP="00270DF6">
      <w:pPr>
        <w:pStyle w:val="a8"/>
        <w:ind w:left="420" w:firstLineChars="0" w:firstLine="0"/>
        <w:rPr>
          <w:b/>
          <w:sz w:val="24"/>
        </w:rPr>
      </w:pPr>
    </w:p>
    <w:p w14:paraId="49C4CAB7" w14:textId="77777777" w:rsidR="00270DF6" w:rsidRPr="00C41B70" w:rsidRDefault="00270DF6" w:rsidP="00270DF6">
      <w:r w:rsidRPr="00C41B70">
        <w:t xml:space="preserve">    </w:t>
      </w:r>
      <w:r w:rsidRPr="00C41B70">
        <w:t>英国物理学会</w:t>
      </w:r>
      <w:r w:rsidRPr="00C41B70">
        <w:t>(IOP)</w:t>
      </w:r>
      <w:r w:rsidRPr="00C41B70">
        <w:t>成立于</w:t>
      </w:r>
      <w:r w:rsidRPr="00C41B70">
        <w:t>1873</w:t>
      </w:r>
      <w:r w:rsidRPr="00C41B70">
        <w:t>年，现在全球范围内拥有五万多名会员。</w:t>
      </w:r>
      <w:r w:rsidRPr="00C41B70">
        <w:t xml:space="preserve"> </w:t>
      </w:r>
    </w:p>
    <w:p w14:paraId="1DA1B403" w14:textId="4584ED72" w:rsidR="00270DF6" w:rsidRPr="00C41B70" w:rsidRDefault="00270DF6" w:rsidP="00270DF6">
      <w:pPr>
        <w:ind w:firstLineChars="200" w:firstLine="420"/>
      </w:pPr>
      <w:r w:rsidRPr="00C41B70">
        <w:t>英国物理学会出版社</w:t>
      </w:r>
      <w:r w:rsidRPr="00C41B70">
        <w:t>(IOP Publishing)</w:t>
      </w:r>
      <w:r>
        <w:rPr>
          <w:rFonts w:hint="eastAsia"/>
        </w:rPr>
        <w:t>是完全隶属于学会的世界领先的物理及相关领域的科技出版机构。</w:t>
      </w:r>
      <w:r>
        <w:rPr>
          <w:rFonts w:hint="eastAsia"/>
        </w:rPr>
        <w:t xml:space="preserve">IOP </w:t>
      </w:r>
      <w:r>
        <w:rPr>
          <w:rFonts w:hint="eastAsia"/>
        </w:rPr>
        <w:t>出版社</w:t>
      </w:r>
      <w:r w:rsidRPr="00C41B70">
        <w:t>不仅出版自己的期刊也出版一些世界知名的学协会期刊</w:t>
      </w:r>
      <w:r>
        <w:rPr>
          <w:rFonts w:hint="eastAsia"/>
        </w:rPr>
        <w:t>，如</w:t>
      </w:r>
      <w:r w:rsidRPr="00C41B70">
        <w:t>中国物理学会、欧洲物理学会、德国物理学会、欧洲光学学会、国际计量局、伦敦数学学会、放射保护学会、医学物理和工程学会、</w:t>
      </w:r>
      <w:r w:rsidR="007D3C75">
        <w:rPr>
          <w:rFonts w:hint="eastAsia"/>
        </w:rPr>
        <w:t>美国天文学会、日本应用物理学会、美国电化学会、</w:t>
      </w:r>
      <w:r w:rsidRPr="00C41B70">
        <w:t>中科院等离子所和中国力学学会、意大利里雅斯特国际高级研究生院、中科院理论物理所、中国天文学会和国家天文台等。</w:t>
      </w:r>
    </w:p>
    <w:p w14:paraId="5F838F49" w14:textId="77777777" w:rsidR="00270DF6" w:rsidRPr="00C41B70" w:rsidRDefault="00270DF6" w:rsidP="00270DF6"/>
    <w:p w14:paraId="551CC633" w14:textId="306010DC" w:rsidR="00270DF6" w:rsidRPr="00C41B70" w:rsidRDefault="00B0330B" w:rsidP="00270DF6">
      <w:pPr>
        <w:rPr>
          <w:b/>
          <w:sz w:val="24"/>
        </w:rPr>
      </w:pPr>
      <w:r>
        <w:rPr>
          <w:rFonts w:hint="eastAsia"/>
          <w:b/>
          <w:sz w:val="24"/>
        </w:rPr>
        <w:t>二、</w:t>
      </w:r>
      <w:r>
        <w:rPr>
          <w:rFonts w:hint="eastAsia"/>
          <w:b/>
          <w:sz w:val="24"/>
        </w:rPr>
        <w:t xml:space="preserve"> </w:t>
      </w:r>
      <w:r w:rsidR="00270DF6" w:rsidRPr="00C41B70">
        <w:rPr>
          <w:b/>
          <w:sz w:val="24"/>
        </w:rPr>
        <w:t>IOP</w:t>
      </w:r>
      <w:r w:rsidR="00270DF6" w:rsidRPr="00C41B70">
        <w:rPr>
          <w:b/>
          <w:sz w:val="24"/>
        </w:rPr>
        <w:t>电子期刊介绍：</w:t>
      </w:r>
    </w:p>
    <w:p w14:paraId="4BEC74D5" w14:textId="77777777" w:rsidR="00270DF6" w:rsidRPr="00C41B70" w:rsidRDefault="00270DF6" w:rsidP="00270DF6">
      <w:pPr>
        <w:pStyle w:val="a8"/>
        <w:ind w:left="420" w:firstLineChars="0" w:firstLine="0"/>
        <w:rPr>
          <w:b/>
          <w:sz w:val="24"/>
        </w:rPr>
      </w:pPr>
    </w:p>
    <w:p w14:paraId="494AF535" w14:textId="092109D5" w:rsidR="00270DF6" w:rsidRPr="00C41B70" w:rsidRDefault="00270DF6" w:rsidP="00270DF6">
      <w:pPr>
        <w:ind w:firstLineChars="200" w:firstLine="420"/>
      </w:pPr>
      <w:r w:rsidRPr="00C41B70">
        <w:t>目前</w:t>
      </w:r>
      <w:r w:rsidRPr="00C41B70">
        <w:t>IOP</w:t>
      </w:r>
      <w:r w:rsidRPr="00C41B70">
        <w:t>出版社共出版</w:t>
      </w:r>
      <w:r w:rsidR="007D3C75">
        <w:rPr>
          <w:rFonts w:hint="eastAsia"/>
        </w:rPr>
        <w:t>9</w:t>
      </w:r>
      <w:r w:rsidR="007D3C75">
        <w:t>0</w:t>
      </w:r>
      <w:r w:rsidR="007D3C75">
        <w:rPr>
          <w:rFonts w:hint="eastAsia"/>
        </w:rPr>
        <w:t>余</w:t>
      </w:r>
      <w:r w:rsidRPr="00C41B70">
        <w:t>种学术期刊，其中除新刊和会议录以外几乎全部的</w:t>
      </w:r>
      <w:r w:rsidRPr="00C41B70">
        <w:t>IOP</w:t>
      </w:r>
      <w:r w:rsidRPr="00C41B70">
        <w:t>期刊均被</w:t>
      </w:r>
      <w:r w:rsidRPr="00C41B70">
        <w:t>SCI</w:t>
      </w:r>
      <w:r w:rsidRPr="00C41B70">
        <w:t>收录，</w:t>
      </w:r>
      <w:r w:rsidR="007D3C75">
        <w:t>40</w:t>
      </w:r>
      <w:r w:rsidR="007D3C75">
        <w:rPr>
          <w:rFonts w:hint="eastAsia"/>
        </w:rPr>
        <w:t>余</w:t>
      </w:r>
      <w:r w:rsidRPr="00C41B70">
        <w:t>种期刊的影响因子大于</w:t>
      </w:r>
      <w:r w:rsidRPr="00C41B70">
        <w:t>2</w:t>
      </w:r>
      <w:r w:rsidR="007D3C75">
        <w:rPr>
          <w:rFonts w:hint="eastAsia"/>
        </w:rPr>
        <w:t>，</w:t>
      </w:r>
      <w:r w:rsidRPr="00C41B70">
        <w:t>具有极高的学术价值。</w:t>
      </w:r>
    </w:p>
    <w:p w14:paraId="5BADC652" w14:textId="77777777" w:rsidR="00270DF6" w:rsidRPr="00C41B70" w:rsidRDefault="00270DF6" w:rsidP="00270DF6">
      <w:r w:rsidRPr="00C41B70">
        <w:t xml:space="preserve">    </w:t>
      </w:r>
      <w:r w:rsidRPr="00C41B70">
        <w:t>出版学科包括：应用物理，计算机科学，凝聚态和材料科学，物理总论，高能和核能物理，数学和应用数学、数学物理，测量科学和传感器，医学和生物学，光学、原子和分子物理，物理教育学，等离子物理、天文学等。</w:t>
      </w:r>
    </w:p>
    <w:p w14:paraId="349E305A" w14:textId="77777777" w:rsidR="00270DF6" w:rsidRPr="00C41B70" w:rsidRDefault="00270DF6" w:rsidP="00270DF6"/>
    <w:p w14:paraId="33B1AA23" w14:textId="1CC7CD5A" w:rsidR="00270DF6" w:rsidRDefault="00B0330B" w:rsidP="00270DF6">
      <w:pPr>
        <w:rPr>
          <w:b/>
          <w:sz w:val="24"/>
        </w:rPr>
      </w:pPr>
      <w:r>
        <w:rPr>
          <w:rFonts w:hint="eastAsia"/>
          <w:b/>
          <w:sz w:val="24"/>
        </w:rPr>
        <w:t>三、</w:t>
      </w:r>
      <w:r>
        <w:rPr>
          <w:rFonts w:hint="eastAsia"/>
          <w:b/>
          <w:sz w:val="24"/>
        </w:rPr>
        <w:t xml:space="preserve"> </w:t>
      </w:r>
      <w:r w:rsidR="00270DF6" w:rsidRPr="00C41B70">
        <w:rPr>
          <w:b/>
          <w:sz w:val="24"/>
        </w:rPr>
        <w:t>IOP</w:t>
      </w:r>
      <w:r w:rsidR="00270DF6" w:rsidRPr="00C41B70">
        <w:rPr>
          <w:b/>
          <w:sz w:val="24"/>
        </w:rPr>
        <w:t>编辑服务介绍</w:t>
      </w:r>
      <w:r w:rsidR="00270DF6" w:rsidRPr="00C41B70">
        <w:rPr>
          <w:b/>
          <w:sz w:val="24"/>
        </w:rPr>
        <w:t>:</w:t>
      </w:r>
    </w:p>
    <w:p w14:paraId="41D8D875" w14:textId="77777777" w:rsidR="00270DF6" w:rsidRPr="00C41B70" w:rsidRDefault="00270DF6" w:rsidP="00270DF6">
      <w:pPr>
        <w:rPr>
          <w:b/>
          <w:sz w:val="24"/>
        </w:rPr>
      </w:pPr>
    </w:p>
    <w:p w14:paraId="36F4CEE1" w14:textId="77777777" w:rsidR="00270DF6" w:rsidRPr="00C41B70" w:rsidRDefault="00270DF6" w:rsidP="00270DF6">
      <w:pPr>
        <w:ind w:firstLineChars="200" w:firstLine="420"/>
      </w:pPr>
      <w:r w:rsidRPr="00C41B70">
        <w:t>为了更好的服务于科研人员</w:t>
      </w:r>
      <w:r>
        <w:rPr>
          <w:rFonts w:hint="eastAsia"/>
        </w:rPr>
        <w:t>，</w:t>
      </w:r>
      <w:r w:rsidRPr="00C41B70">
        <w:t>全球领先的物理及工程领域学术出版社</w:t>
      </w:r>
      <w:r w:rsidRPr="00C41B70">
        <w:t>IOP Publishing</w:t>
      </w:r>
      <w:r w:rsidRPr="00C41B70">
        <w:t>现已</w:t>
      </w:r>
      <w:r>
        <w:rPr>
          <w:rFonts w:hint="eastAsia"/>
        </w:rPr>
        <w:t>与编辑领域翘楚意德辑</w:t>
      </w:r>
      <w:r>
        <w:rPr>
          <w:rFonts w:hint="eastAsia"/>
        </w:rPr>
        <w:t>Editage</w:t>
      </w:r>
      <w:r>
        <w:rPr>
          <w:rFonts w:hint="eastAsia"/>
        </w:rPr>
        <w:t>合作，</w:t>
      </w:r>
      <w:r w:rsidRPr="00C41B70">
        <w:t>推出了</w:t>
      </w:r>
      <w:r w:rsidRPr="00C41B70">
        <w:t xml:space="preserve"> IOP</w:t>
      </w:r>
      <w:r w:rsidRPr="00C41B70">
        <w:t>编辑服务</w:t>
      </w:r>
      <w:r w:rsidRPr="00C41B70">
        <w:t xml:space="preserve">, </w:t>
      </w:r>
      <w:r w:rsidRPr="00C41B70">
        <w:t>向作者提供包括英文编校、润色、翻译、重复检查以及技术审查在内的多种文稿准备服务。</w:t>
      </w:r>
    </w:p>
    <w:p w14:paraId="68B1676D" w14:textId="77777777" w:rsidR="00270DF6" w:rsidRPr="00C41B70" w:rsidRDefault="00270DF6" w:rsidP="00270DF6">
      <w:pPr>
        <w:ind w:firstLineChars="200" w:firstLine="420"/>
      </w:pPr>
      <w:r w:rsidRPr="00C41B70">
        <w:t>IOP</w:t>
      </w:r>
      <w:r w:rsidRPr="00C41B70">
        <w:t>编辑服务将被提供给所有研究人员，并不仅限于某种期刊，我们根据服务内容和时间提供了一系列的定价选项，作者可以根据需求进行挑选。</w:t>
      </w:r>
    </w:p>
    <w:p w14:paraId="78D9AAB1" w14:textId="77777777" w:rsidR="00270DF6" w:rsidRPr="00C41B70" w:rsidRDefault="00270DF6" w:rsidP="00270DF6">
      <w:r w:rsidRPr="00C41B70">
        <w:t>更多信息请查看</w:t>
      </w:r>
      <w:hyperlink r:id="rId8" w:history="1">
        <w:r w:rsidRPr="00C41B70">
          <w:rPr>
            <w:rStyle w:val="a7"/>
          </w:rPr>
          <w:t>http://iopeditingservices.editage.cn/</w:t>
        </w:r>
      </w:hyperlink>
      <w:r w:rsidRPr="00C41B70">
        <w:t xml:space="preserve">   </w:t>
      </w:r>
    </w:p>
    <w:p w14:paraId="5176504B" w14:textId="77777777" w:rsidR="00270DF6" w:rsidRPr="00C41B70" w:rsidRDefault="00270DF6" w:rsidP="00270DF6">
      <w:r w:rsidRPr="00C41B70">
        <w:t> </w:t>
      </w:r>
    </w:p>
    <w:p w14:paraId="079AE8A1" w14:textId="6B66036B" w:rsidR="00B0330B" w:rsidRDefault="00B0330B" w:rsidP="00270DF6">
      <w:pPr>
        <w:rPr>
          <w:b/>
          <w:sz w:val="24"/>
        </w:rPr>
      </w:pPr>
      <w:r w:rsidRPr="00B0330B">
        <w:rPr>
          <w:rFonts w:hint="eastAsia"/>
          <w:b/>
          <w:sz w:val="24"/>
        </w:rPr>
        <w:t>四、</w:t>
      </w:r>
      <w:r w:rsidR="00280E5B">
        <w:rPr>
          <w:rFonts w:hint="eastAsia"/>
          <w:b/>
          <w:sz w:val="24"/>
        </w:rPr>
        <w:t>开通</w:t>
      </w:r>
      <w:r w:rsidRPr="00B0330B">
        <w:rPr>
          <w:rFonts w:hint="eastAsia"/>
          <w:b/>
          <w:sz w:val="24"/>
        </w:rPr>
        <w:t>信息</w:t>
      </w:r>
      <w:r>
        <w:rPr>
          <w:rFonts w:hint="eastAsia"/>
          <w:b/>
          <w:sz w:val="24"/>
        </w:rPr>
        <w:t>：</w:t>
      </w:r>
    </w:p>
    <w:p w14:paraId="575AD03C" w14:textId="542D2726" w:rsidR="00B0330B" w:rsidRDefault="00B0330B" w:rsidP="00270DF6">
      <w:pPr>
        <w:rPr>
          <w:b/>
          <w:sz w:val="24"/>
        </w:rPr>
      </w:pPr>
    </w:p>
    <w:p w14:paraId="6343C241" w14:textId="58798BA7" w:rsidR="00E5000B" w:rsidRPr="00E5000B" w:rsidRDefault="00E5000B" w:rsidP="00DC0F54">
      <w:pPr>
        <w:pStyle w:val="a8"/>
        <w:ind w:left="720" w:firstLineChars="0" w:firstLine="0"/>
        <w:rPr>
          <w:rFonts w:hint="eastAsia"/>
          <w:bCs/>
          <w:szCs w:val="21"/>
        </w:rPr>
      </w:pPr>
    </w:p>
    <w:p w14:paraId="105CF7CC" w14:textId="27444FA0" w:rsidR="00B0330B" w:rsidRPr="00B0330B" w:rsidRDefault="00123E34" w:rsidP="00B0330B">
      <w:pPr>
        <w:pStyle w:val="a8"/>
        <w:numPr>
          <w:ilvl w:val="0"/>
          <w:numId w:val="8"/>
        </w:numPr>
        <w:ind w:firstLineChars="0"/>
        <w:rPr>
          <w:bCs/>
        </w:rPr>
      </w:pPr>
      <w:r w:rsidRPr="00B0330B">
        <w:rPr>
          <w:rFonts w:hint="eastAsia"/>
          <w:bCs/>
        </w:rPr>
        <w:t>网址</w:t>
      </w:r>
      <w:r w:rsidR="00270DF6" w:rsidRPr="00B0330B">
        <w:rPr>
          <w:bCs/>
        </w:rPr>
        <w:t>：</w:t>
      </w:r>
    </w:p>
    <w:p w14:paraId="69BB6D19" w14:textId="50700C66" w:rsidR="00270DF6" w:rsidRDefault="00B0330B" w:rsidP="00B0330B">
      <w:pPr>
        <w:ind w:left="709"/>
      </w:pPr>
      <w:r>
        <w:rPr>
          <w:rFonts w:hint="eastAsia"/>
          <w:highlight w:val="lightGray"/>
        </w:rPr>
        <w:t>A.</w:t>
      </w:r>
      <w:r>
        <w:t xml:space="preserve"> </w:t>
      </w:r>
      <w:r w:rsidR="00270DF6" w:rsidRPr="00C41B70">
        <w:t>IOP</w:t>
      </w:r>
      <w:r w:rsidR="00270DF6" w:rsidRPr="00C41B70">
        <w:t>主网站：</w:t>
      </w:r>
      <w:hyperlink r:id="rId9" w:history="1">
        <w:r w:rsidR="007D3C75" w:rsidRPr="003F1BA8">
          <w:rPr>
            <w:rStyle w:val="a7"/>
          </w:rPr>
          <w:t>https://iopscience.iop.org</w:t>
        </w:r>
      </w:hyperlink>
    </w:p>
    <w:p w14:paraId="6D477F80" w14:textId="77777777" w:rsidR="00B0330B" w:rsidRDefault="00B0330B" w:rsidP="00B0330B">
      <w:pPr>
        <w:pStyle w:val="a8"/>
        <w:ind w:left="720" w:firstLineChars="0" w:firstLine="0"/>
      </w:pPr>
      <w:r w:rsidRPr="00B0330B">
        <w:rPr>
          <w:bCs/>
        </w:rPr>
        <w:t>用</w:t>
      </w:r>
      <w:r w:rsidRPr="00C41B70">
        <w:t>户可以通过</w:t>
      </w:r>
      <w:r w:rsidRPr="00C41B70">
        <w:t>IOP</w:t>
      </w:r>
      <w:r w:rsidRPr="00C41B70">
        <w:t>主网站访问</w:t>
      </w:r>
      <w:r>
        <w:rPr>
          <w:rFonts w:hint="eastAsia"/>
        </w:rPr>
        <w:t>IOP</w:t>
      </w:r>
      <w:r w:rsidRPr="00C41B70">
        <w:t>全文期刊数据库，</w:t>
      </w:r>
      <w:r w:rsidRPr="00C41B70">
        <w:t>IOP</w:t>
      </w:r>
      <w:r w:rsidRPr="00C41B70">
        <w:t>主站可通过</w:t>
      </w:r>
      <w:r w:rsidRPr="00C41B70">
        <w:t>CERNET</w:t>
      </w:r>
      <w:r w:rsidRPr="00C41B70">
        <w:t>专线访问，无国际流量费用。</w:t>
      </w:r>
    </w:p>
    <w:p w14:paraId="3886F2A2" w14:textId="1742690B" w:rsidR="007D3C75" w:rsidRPr="007D3C75" w:rsidRDefault="00B0330B" w:rsidP="00B0330B">
      <w:pPr>
        <w:pStyle w:val="a8"/>
        <w:ind w:left="720" w:firstLineChars="0" w:firstLine="0"/>
      </w:pPr>
      <w:r>
        <w:rPr>
          <w:rFonts w:hint="eastAsia"/>
        </w:rPr>
        <w:t>B</w:t>
      </w:r>
      <w:r>
        <w:t xml:space="preserve">. </w:t>
      </w:r>
      <w:r w:rsidR="007D3C75">
        <w:rPr>
          <w:rFonts w:hint="eastAsia"/>
        </w:rPr>
        <w:t>CARSI</w:t>
      </w:r>
      <w:r w:rsidR="007D3C75">
        <w:rPr>
          <w:rFonts w:hint="eastAsia"/>
        </w:rPr>
        <w:t>远程访问：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为了更好地服务用户，保障科研工作者在延期开学，在家办公学习的过程中，高效便捷地访问和下载</w:t>
      </w:r>
      <w:r w:rsidR="007D3C75" w:rsidRPr="00B0330B">
        <w:rPr>
          <w:rFonts w:ascii="Arial" w:hAnsi="Arial" w:cs="Arial"/>
          <w:color w:val="333333"/>
          <w:szCs w:val="21"/>
        </w:rPr>
        <w:t>IOP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数据库资源，</w:t>
      </w:r>
      <w:r w:rsidR="007D3C75" w:rsidRPr="00B0330B">
        <w:rPr>
          <w:rFonts w:ascii="Arial" w:hAnsi="Arial" w:cs="Arial"/>
          <w:color w:val="333333"/>
          <w:szCs w:val="21"/>
        </w:rPr>
        <w:t>IOP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出版社现已加入</w:t>
      </w:r>
      <w:r w:rsidR="007D3C75" w:rsidRPr="00B0330B">
        <w:rPr>
          <w:rFonts w:ascii="Arial" w:hAnsi="Arial" w:cs="Arial"/>
          <w:color w:val="333333"/>
          <w:szCs w:val="21"/>
        </w:rPr>
        <w:t>CERNET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lastRenderedPageBreak/>
        <w:t>统一认证与资源共享基础设施</w:t>
      </w:r>
      <w:r w:rsidR="007D3C75" w:rsidRPr="00B0330B">
        <w:rPr>
          <w:rFonts w:ascii="Arial" w:hAnsi="Arial" w:cs="Arial"/>
          <w:color w:val="333333"/>
          <w:szCs w:val="21"/>
        </w:rPr>
        <w:t>-CARSI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联盟，并完成调试上线。您现在可以使用校园网账号，不受</w:t>
      </w:r>
      <w:r w:rsidR="007D3C75" w:rsidRPr="00B0330B">
        <w:rPr>
          <w:rFonts w:ascii="Arial" w:hAnsi="Arial" w:cs="Arial"/>
          <w:color w:val="333333"/>
          <w:szCs w:val="21"/>
        </w:rPr>
        <w:t>IP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地址和</w:t>
      </w:r>
      <w:r w:rsidR="007D3C75" w:rsidRPr="00B0330B">
        <w:rPr>
          <w:rFonts w:ascii="Arial" w:hAnsi="Arial" w:cs="Arial"/>
          <w:color w:val="333333"/>
          <w:szCs w:val="21"/>
        </w:rPr>
        <w:t>VPN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的限制，即可远程访问</w:t>
      </w:r>
      <w:r w:rsidR="007D3C75" w:rsidRPr="00B0330B">
        <w:rPr>
          <w:rFonts w:ascii="Arial" w:hAnsi="Arial" w:cs="Arial"/>
          <w:color w:val="333333"/>
          <w:szCs w:val="21"/>
        </w:rPr>
        <w:t>IOP</w:t>
      </w:r>
      <w:r w:rsidR="007D3C75" w:rsidRPr="00B0330B">
        <w:rPr>
          <w:rFonts w:ascii="宋体" w:eastAsia="宋体" w:hAnsi="宋体" w:cs="宋体" w:hint="eastAsia"/>
          <w:color w:val="333333"/>
          <w:szCs w:val="21"/>
        </w:rPr>
        <w:t>出版社旗下的期刊和电子书资源平台</w:t>
      </w:r>
      <w:hyperlink r:id="rId10" w:tgtFrame="_blank" w:history="1">
        <w:r w:rsidR="007D3C75" w:rsidRPr="00B0330B">
          <w:rPr>
            <w:rStyle w:val="a7"/>
            <w:rFonts w:ascii="Arial" w:hAnsi="Arial" w:cs="Arial"/>
            <w:szCs w:val="21"/>
          </w:rPr>
          <w:t>IOPscience</w:t>
        </w:r>
      </w:hyperlink>
      <w:r w:rsidR="007D3C75" w:rsidRPr="00B0330B">
        <w:rPr>
          <w:rFonts w:ascii="宋体" w:eastAsia="宋体" w:hAnsi="宋体" w:cs="宋体" w:hint="eastAsia"/>
          <w:color w:val="333333"/>
          <w:szCs w:val="21"/>
        </w:rPr>
        <w:t>。</w:t>
      </w:r>
    </w:p>
    <w:p w14:paraId="52BB7F4B" w14:textId="115B13BB" w:rsidR="00DC0F54" w:rsidRDefault="00321D48" w:rsidP="00DC0F54">
      <w:pPr>
        <w:pStyle w:val="aa"/>
        <w:shd w:val="clear" w:color="auto" w:fill="FFFFFF"/>
        <w:spacing w:before="0" w:beforeAutospacing="0" w:after="0" w:afterAutospacing="0"/>
        <w:ind w:left="709"/>
      </w:pPr>
      <w:r>
        <w:rPr>
          <w:rFonts w:ascii="宋体" w:eastAsia="宋体" w:hAnsi="宋体" w:cs="宋体" w:hint="eastAsia"/>
          <w:color w:val="333333"/>
          <w:sz w:val="21"/>
          <w:szCs w:val="21"/>
        </w:rPr>
        <w:t>快速登录C</w:t>
      </w:r>
      <w:r>
        <w:rPr>
          <w:rFonts w:ascii="宋体" w:eastAsia="宋体" w:hAnsi="宋体" w:cs="宋体"/>
          <w:color w:val="333333"/>
          <w:sz w:val="21"/>
          <w:szCs w:val="21"/>
        </w:rPr>
        <w:t>ARSI</w:t>
      </w:r>
      <w:r>
        <w:rPr>
          <w:rFonts w:ascii="宋体" w:eastAsia="宋体" w:hAnsi="宋体" w:cs="宋体" w:hint="eastAsia"/>
          <w:color w:val="333333"/>
          <w:sz w:val="21"/>
          <w:szCs w:val="21"/>
        </w:rPr>
        <w:t>访问的网址</w:t>
      </w:r>
      <w:r w:rsidR="007D3C75">
        <w:rPr>
          <w:rFonts w:ascii="宋体" w:eastAsia="宋体" w:hAnsi="宋体" w:cs="宋体" w:hint="eastAsia"/>
          <w:color w:val="333333"/>
          <w:sz w:val="21"/>
          <w:szCs w:val="21"/>
        </w:rPr>
        <w:t>：</w:t>
      </w:r>
      <w:hyperlink r:id="rId11" w:history="1">
        <w:r w:rsidR="00DC0F54" w:rsidRPr="003E230C">
          <w:rPr>
            <w:rStyle w:val="a7"/>
          </w:rPr>
          <w:t>https://myiopscience.iop.org/signin?origin=deeplink&amp;entity=https://idp.hbu.edu.cn/idp/shibboleth&amp;target=https://iopscience.iop.org/</w:t>
        </w:r>
      </w:hyperlink>
    </w:p>
    <w:p w14:paraId="7EC940A5" w14:textId="77777777" w:rsidR="00DC0F54" w:rsidRPr="00DC0F54" w:rsidRDefault="00DC0F54" w:rsidP="00DC0F54">
      <w:pPr>
        <w:pStyle w:val="aa"/>
        <w:shd w:val="clear" w:color="auto" w:fill="FFFFFF"/>
        <w:spacing w:before="0" w:beforeAutospacing="0" w:after="0" w:afterAutospacing="0"/>
        <w:ind w:left="709"/>
        <w:rPr>
          <w:rFonts w:eastAsiaTheme="minorEastAsia" w:hint="eastAsia"/>
        </w:rPr>
      </w:pPr>
    </w:p>
    <w:p w14:paraId="18870E4F" w14:textId="59510CDA" w:rsidR="004C6F8A" w:rsidRPr="004C6F8A" w:rsidRDefault="004C6F8A" w:rsidP="00B0330B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/>
          <w:bCs/>
          <w:color w:val="333333"/>
          <w:sz w:val="21"/>
          <w:szCs w:val="21"/>
        </w:rPr>
      </w:pPr>
      <w:r w:rsidRPr="004C6F8A">
        <w:rPr>
          <w:rFonts w:ascii="宋体" w:eastAsia="宋体" w:hAnsi="宋体" w:cs="宋体" w:hint="eastAsia"/>
          <w:b/>
          <w:bCs/>
          <w:color w:val="333333"/>
          <w:sz w:val="21"/>
          <w:szCs w:val="21"/>
        </w:rPr>
        <w:t>（</w:t>
      </w:r>
      <w:r w:rsidR="005A1B3A">
        <w:rPr>
          <w:rFonts w:ascii="宋体" w:eastAsia="宋体" w:hAnsi="宋体" w:cs="宋体" w:hint="eastAsia"/>
          <w:b/>
          <w:bCs/>
          <w:color w:val="333333"/>
          <w:sz w:val="21"/>
          <w:szCs w:val="21"/>
        </w:rPr>
        <w:t>读者可通过C</w:t>
      </w:r>
      <w:r w:rsidR="005A1B3A">
        <w:rPr>
          <w:rFonts w:ascii="宋体" w:eastAsia="宋体" w:hAnsi="宋体" w:cs="宋体"/>
          <w:b/>
          <w:bCs/>
          <w:color w:val="333333"/>
          <w:sz w:val="21"/>
          <w:szCs w:val="21"/>
        </w:rPr>
        <w:t>ARSI</w:t>
      </w:r>
      <w:r w:rsidR="005A1B3A">
        <w:rPr>
          <w:rFonts w:ascii="宋体" w:eastAsia="宋体" w:hAnsi="宋体" w:cs="宋体" w:hint="eastAsia"/>
          <w:b/>
          <w:bCs/>
          <w:color w:val="333333"/>
          <w:sz w:val="21"/>
          <w:szCs w:val="21"/>
        </w:rPr>
        <w:t>利用校园网账号密码登录远程访问I</w:t>
      </w:r>
      <w:r w:rsidR="005A1B3A">
        <w:rPr>
          <w:rFonts w:ascii="宋体" w:eastAsia="宋体" w:hAnsi="宋体" w:cs="宋体"/>
          <w:b/>
          <w:bCs/>
          <w:color w:val="333333"/>
          <w:sz w:val="21"/>
          <w:szCs w:val="21"/>
        </w:rPr>
        <w:t>OP S</w:t>
      </w:r>
      <w:r w:rsidR="005A1B3A">
        <w:rPr>
          <w:rFonts w:ascii="宋体" w:eastAsia="宋体" w:hAnsi="宋体" w:cs="宋体" w:hint="eastAsia"/>
          <w:b/>
          <w:bCs/>
          <w:color w:val="333333"/>
          <w:sz w:val="21"/>
          <w:szCs w:val="21"/>
        </w:rPr>
        <w:t>cience网站</w:t>
      </w:r>
      <w:r w:rsidR="00DC0F54">
        <w:rPr>
          <w:rFonts w:ascii="宋体" w:eastAsia="宋体" w:hAnsi="宋体" w:cs="宋体" w:hint="eastAsia"/>
          <w:b/>
          <w:bCs/>
          <w:color w:val="333333"/>
          <w:sz w:val="21"/>
          <w:szCs w:val="21"/>
        </w:rPr>
        <w:t>，用于假期远程登录</w:t>
      </w:r>
      <w:r w:rsidRPr="004C6F8A">
        <w:rPr>
          <w:rFonts w:ascii="宋体" w:eastAsia="宋体" w:hAnsi="宋体" w:cs="宋体" w:hint="eastAsia"/>
          <w:b/>
          <w:bCs/>
          <w:color w:val="333333"/>
          <w:sz w:val="21"/>
          <w:szCs w:val="21"/>
        </w:rPr>
        <w:t>）</w:t>
      </w:r>
    </w:p>
    <w:p w14:paraId="7B223FCF" w14:textId="1850C2F5" w:rsidR="00270DF6" w:rsidRPr="00C41B70" w:rsidRDefault="00B0330B" w:rsidP="00B0330B">
      <w:pPr>
        <w:pStyle w:val="a8"/>
        <w:numPr>
          <w:ilvl w:val="0"/>
          <w:numId w:val="8"/>
        </w:numPr>
        <w:ind w:firstLineChars="0"/>
      </w:pPr>
      <w:r w:rsidRPr="00B0330B">
        <w:rPr>
          <w:rFonts w:hint="eastAsia"/>
          <w:bCs/>
        </w:rPr>
        <w:t>使用条款</w:t>
      </w:r>
      <w:r w:rsidR="00BE4C89" w:rsidRPr="00B0330B">
        <w:rPr>
          <w:rFonts w:hint="eastAsia"/>
          <w:b/>
        </w:rPr>
        <w:t>：</w:t>
      </w:r>
      <w:r w:rsidR="00270DF6">
        <w:rPr>
          <w:rFonts w:hint="eastAsia"/>
        </w:rPr>
        <w:t>请确认在访问期间接受并遵守</w:t>
      </w:r>
      <w:r w:rsidR="00270DF6">
        <w:rPr>
          <w:rFonts w:hint="eastAsia"/>
        </w:rPr>
        <w:t>IOP</w:t>
      </w:r>
      <w:r w:rsidR="00270DF6">
        <w:rPr>
          <w:rFonts w:hint="eastAsia"/>
        </w:rPr>
        <w:t>出版社的所有标准使用条款，条款请见下方链接。</w:t>
      </w:r>
      <w:hyperlink r:id="rId12" w:history="1">
        <w:r w:rsidR="007D3C75" w:rsidRPr="003F1BA8">
          <w:rPr>
            <w:rStyle w:val="a7"/>
          </w:rPr>
          <w:t>https://iopscience.iop.org/page/terms_institutions</w:t>
        </w:r>
      </w:hyperlink>
      <w:r w:rsidR="00270DF6">
        <w:t xml:space="preserve"> </w:t>
      </w:r>
    </w:p>
    <w:p w14:paraId="1D1823FF" w14:textId="77777777" w:rsidR="007D3C75" w:rsidRPr="00C41B70" w:rsidRDefault="007D3C75" w:rsidP="00270DF6"/>
    <w:p w14:paraId="6AD7BA14" w14:textId="318DF707" w:rsidR="00C3760A" w:rsidRDefault="00B0330B" w:rsidP="007D3C75">
      <w:pPr>
        <w:spacing w:line="360" w:lineRule="auto"/>
        <w:rPr>
          <w:b/>
          <w:sz w:val="24"/>
        </w:rPr>
      </w:pPr>
      <w:r w:rsidRPr="00B0330B">
        <w:rPr>
          <w:rFonts w:hint="eastAsia"/>
          <w:b/>
          <w:sz w:val="24"/>
        </w:rPr>
        <w:t>五、</w:t>
      </w:r>
      <w:r w:rsidRPr="00B0330B">
        <w:rPr>
          <w:rFonts w:hint="eastAsia"/>
          <w:b/>
          <w:sz w:val="24"/>
        </w:rPr>
        <w:t xml:space="preserve"> </w:t>
      </w:r>
      <w:r w:rsidR="007D3C75" w:rsidRPr="00B0330B">
        <w:rPr>
          <w:b/>
          <w:sz w:val="24"/>
        </w:rPr>
        <w:t>IOPscience</w:t>
      </w:r>
      <w:r w:rsidR="007D3C75" w:rsidRPr="00B0330B">
        <w:rPr>
          <w:b/>
          <w:sz w:val="24"/>
        </w:rPr>
        <w:t>使用指南</w:t>
      </w:r>
    </w:p>
    <w:p w14:paraId="2E4A9791" w14:textId="77777777" w:rsidR="00B0330B" w:rsidRPr="00B0330B" w:rsidRDefault="00B0330B" w:rsidP="007D3C75">
      <w:pPr>
        <w:spacing w:line="360" w:lineRule="auto"/>
        <w:rPr>
          <w:b/>
          <w:sz w:val="24"/>
        </w:rPr>
      </w:pPr>
    </w:p>
    <w:p w14:paraId="14FE3D56" w14:textId="4F2676BA" w:rsidR="007D3C75" w:rsidRPr="00B0330B" w:rsidRDefault="007D3C75" w:rsidP="00B0330B">
      <w:pPr>
        <w:pStyle w:val="a8"/>
        <w:numPr>
          <w:ilvl w:val="0"/>
          <w:numId w:val="6"/>
        </w:numPr>
        <w:shd w:val="clear" w:color="auto" w:fill="FFFFFF"/>
        <w:ind w:firstLineChars="0"/>
        <w:rPr>
          <w:sz w:val="22"/>
          <w:szCs w:val="24"/>
        </w:rPr>
      </w:pPr>
      <w:r w:rsidRPr="007D3C75">
        <w:rPr>
          <w:rFonts w:hint="eastAsia"/>
          <w:sz w:val="22"/>
          <w:szCs w:val="24"/>
        </w:rPr>
        <w:t>IOPscience</w:t>
      </w:r>
      <w:r w:rsidRPr="007D3C75">
        <w:rPr>
          <w:rFonts w:hint="eastAsia"/>
          <w:sz w:val="22"/>
          <w:szCs w:val="24"/>
        </w:rPr>
        <w:t>简介</w:t>
      </w:r>
    </w:p>
    <w:p w14:paraId="31B8DB50" w14:textId="77777777" w:rsidR="007D3C75" w:rsidRPr="007D3C75" w:rsidRDefault="007D3C75" w:rsidP="00B0330B">
      <w:pPr>
        <w:shd w:val="clear" w:color="auto" w:fill="FFFFFF"/>
      </w:pPr>
      <w:r w:rsidRPr="007D3C75">
        <w:rPr>
          <w:rFonts w:hint="eastAsia"/>
        </w:rPr>
        <w:t>IOPscience</w:t>
      </w:r>
      <w:r w:rsidRPr="007D3C75">
        <w:rPr>
          <w:rFonts w:hint="eastAsia"/>
        </w:rPr>
        <w:t>是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出版社的综合内容平台，专门刊载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出版的全部内容，包括</w:t>
      </w:r>
      <w:r w:rsidRPr="007D3C75">
        <w:rPr>
          <w:rFonts w:hint="eastAsia"/>
        </w:rPr>
        <w:t>8</w:t>
      </w:r>
      <w:r w:rsidRPr="007D3C75">
        <w:t>5</w:t>
      </w:r>
      <w:r w:rsidRPr="007D3C75">
        <w:rPr>
          <w:rFonts w:hint="eastAsia"/>
        </w:rPr>
        <w:t>种学术期刊，</w:t>
      </w:r>
      <w:r w:rsidRPr="007D3C75">
        <w:rPr>
          <w:rFonts w:hint="eastAsia"/>
        </w:rPr>
        <w:t>3</w:t>
      </w:r>
      <w:r w:rsidRPr="007D3C75">
        <w:rPr>
          <w:rFonts w:hint="eastAsia"/>
        </w:rPr>
        <w:t>种开放获取的会议录，科普杂志</w:t>
      </w:r>
      <w:r w:rsidRPr="007D3C75">
        <w:rPr>
          <w:rFonts w:hint="eastAsia"/>
        </w:rPr>
        <w:t xml:space="preserve">Physics world, </w:t>
      </w:r>
      <w:r w:rsidRPr="007D3C75">
        <w:rPr>
          <w:rFonts w:hint="eastAsia"/>
        </w:rPr>
        <w:t>以及电子书的全部内容。</w:t>
      </w:r>
    </w:p>
    <w:p w14:paraId="3180700F" w14:textId="76021457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主页和搜索</w:t>
      </w:r>
    </w:p>
    <w:p w14:paraId="2757AAB5" w14:textId="77777777" w:rsidR="007D3C75" w:rsidRPr="007D3C75" w:rsidRDefault="007D3C75" w:rsidP="007D3C75">
      <w:pPr>
        <w:shd w:val="clear" w:color="auto" w:fill="FFFFFF"/>
      </w:pPr>
      <w:r w:rsidRPr="007D3C75">
        <w:rPr>
          <w:noProof/>
        </w:rPr>
        <w:drawing>
          <wp:inline distT="0" distB="0" distL="0" distR="0" wp14:anchorId="3E238A2C" wp14:editId="74787C98">
            <wp:extent cx="5487035" cy="3164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CAF57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这是</w:t>
      </w:r>
      <w:r w:rsidRPr="007D3C75">
        <w:rPr>
          <w:rFonts w:hint="eastAsia"/>
        </w:rPr>
        <w:t>IOPscience</w:t>
      </w:r>
      <w:r w:rsidRPr="007D3C75">
        <w:rPr>
          <w:rFonts w:hint="eastAsia"/>
        </w:rPr>
        <w:t>的主页，读者可以通过点击页面左上方的</w:t>
      </w:r>
      <w:r w:rsidRPr="007D3C75">
        <w:rPr>
          <w:rFonts w:hint="eastAsia"/>
        </w:rPr>
        <w:t>Journal</w:t>
      </w:r>
      <w:r w:rsidRPr="007D3C75">
        <w:rPr>
          <w:rFonts w:hint="eastAsia"/>
        </w:rPr>
        <w:t>或</w:t>
      </w:r>
      <w:r w:rsidRPr="007D3C75">
        <w:rPr>
          <w:rFonts w:hint="eastAsia"/>
        </w:rPr>
        <w:t>Books</w:t>
      </w:r>
      <w:r w:rsidRPr="007D3C75">
        <w:rPr>
          <w:rFonts w:hint="eastAsia"/>
        </w:rPr>
        <w:t>来浏览目前出版的期刊和电子书内容</w:t>
      </w:r>
      <w:r w:rsidRPr="007D3C75">
        <w:rPr>
          <w:rFonts w:hint="eastAsia"/>
        </w:rPr>
        <w:t xml:space="preserve">, </w:t>
      </w:r>
      <w:r w:rsidRPr="007D3C75">
        <w:rPr>
          <w:rFonts w:hint="eastAsia"/>
        </w:rPr>
        <w:t>或查看出版帮助指南。</w:t>
      </w:r>
    </w:p>
    <w:p w14:paraId="581F8D09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快速搜索栏被设置在页面的上方，这里可以用关键词对论文的标题、摘要、作者、单位、全文和学科进行检索。如果希望选择特定的期刊，可以点击旁边的</w:t>
      </w:r>
      <w:r w:rsidRPr="007D3C75">
        <w:rPr>
          <w:rFonts w:hint="eastAsia"/>
        </w:rPr>
        <w:t>Article lookup</w:t>
      </w:r>
      <w:r w:rsidRPr="007D3C75">
        <w:rPr>
          <w:rFonts w:hint="eastAsia"/>
        </w:rPr>
        <w:t>按钮。</w:t>
      </w:r>
      <w:r w:rsidRPr="007D3C75">
        <w:rPr>
          <w:rFonts w:hint="eastAsia"/>
        </w:rPr>
        <w:t> </w:t>
      </w:r>
      <w:r w:rsidRPr="007D3C75">
        <w:rPr>
          <w:rFonts w:hint="eastAsia"/>
        </w:rPr>
        <w:t>此外读者还可以找到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客服部门的联络方式和图书馆员的专有链接，方便在遇到问题的时候与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联络。</w:t>
      </w:r>
    </w:p>
    <w:p w14:paraId="4D726E22" w14:textId="77777777" w:rsidR="007D3C75" w:rsidRPr="007D3C75" w:rsidRDefault="007D3C75" w:rsidP="007D3C75">
      <w:pPr>
        <w:shd w:val="clear" w:color="auto" w:fill="FFFFFF"/>
      </w:pPr>
    </w:p>
    <w:p w14:paraId="39F7DC5A" w14:textId="0EF744B9" w:rsidR="007D3C75" w:rsidRDefault="007D3C75" w:rsidP="00B0330B">
      <w:pPr>
        <w:pStyle w:val="a8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检索结果与二次检索</w:t>
      </w:r>
    </w:p>
    <w:p w14:paraId="5F7FD784" w14:textId="5EAF2337" w:rsidR="00B0330B" w:rsidRPr="007D3C75" w:rsidRDefault="00B0330B" w:rsidP="00B0330B">
      <w:pPr>
        <w:shd w:val="clear" w:color="auto" w:fill="FFFFFF"/>
      </w:pPr>
      <w:r>
        <w:rPr>
          <w:rFonts w:hint="eastAsia"/>
        </w:rPr>
        <w:t>在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的检索结果页面，如果读者希望对出版时间、期刊、图书、作者或出版类型加以限制，</w:t>
      </w:r>
      <w:r w:rsidRPr="007D3C75">
        <w:rPr>
          <w:rFonts w:hint="eastAsia"/>
        </w:rPr>
        <w:lastRenderedPageBreak/>
        <w:t>可以勾选页面左侧的复选框。相应的检索结果会出现在页面上方，读者可以通过相关性和时效性对搜索结果进行排序，并可以设置邮件提醒和</w:t>
      </w:r>
      <w:r w:rsidRPr="007D3C75">
        <w:rPr>
          <w:rFonts w:hint="eastAsia"/>
        </w:rPr>
        <w:t>RSS</w:t>
      </w:r>
      <w:r w:rsidRPr="007D3C75">
        <w:rPr>
          <w:rFonts w:hint="eastAsia"/>
        </w:rPr>
        <w:t>提醒。</w:t>
      </w:r>
    </w:p>
    <w:p w14:paraId="3F143716" w14:textId="77777777" w:rsidR="00B0330B" w:rsidRPr="007D3C75" w:rsidRDefault="00B0330B" w:rsidP="00B0330B">
      <w:pPr>
        <w:shd w:val="clear" w:color="auto" w:fill="FFFFFF"/>
      </w:pPr>
    </w:p>
    <w:p w14:paraId="74CD45E7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4D50BF6A" wp14:editId="2DCC2A70">
            <wp:extent cx="5447895" cy="332422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4339" cy="33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8C98" w14:textId="77777777" w:rsidR="007D3C75" w:rsidRPr="007D3C75" w:rsidRDefault="007D3C75" w:rsidP="007D3C75">
      <w:pPr>
        <w:shd w:val="clear" w:color="auto" w:fill="FFFFFF"/>
      </w:pPr>
    </w:p>
    <w:p w14:paraId="51828946" w14:textId="3B80CA18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Subject</w:t>
      </w:r>
      <w:r w:rsidRPr="007D3C75">
        <w:t xml:space="preserve"> Collections</w:t>
      </w:r>
      <w:r w:rsidRPr="007D3C75">
        <w:rPr>
          <w:rFonts w:hint="eastAsia"/>
        </w:rPr>
        <w:t>学科选集</w:t>
      </w:r>
    </w:p>
    <w:p w14:paraId="17D91C0C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将出版内容按照学科进行了汇总，包含研究新闻、热点评论、学科综述、精选论文、作者资源、近期会议资讯、相关期刊、电子书以及包含视频摘要和作者采访在内的多媒体内容等，帮助读者更加全面地了解学科的发展。</w:t>
      </w:r>
    </w:p>
    <w:p w14:paraId="7F15B51F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0C84D7DE" wp14:editId="5F5A1692">
            <wp:extent cx="5486400" cy="31248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7260" w14:textId="77777777" w:rsidR="007D3C75" w:rsidRPr="007D3C75" w:rsidRDefault="007D3C75" w:rsidP="007D3C75">
      <w:pPr>
        <w:shd w:val="clear" w:color="auto" w:fill="FFFFFF"/>
      </w:pPr>
    </w:p>
    <w:p w14:paraId="6A7AC07D" w14:textId="56B14BBA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  <w:rPr>
          <w:sz w:val="24"/>
          <w:szCs w:val="28"/>
        </w:rPr>
      </w:pPr>
      <w:r w:rsidRPr="007D3C75">
        <w:rPr>
          <w:rFonts w:hint="eastAsia"/>
          <w:sz w:val="24"/>
          <w:szCs w:val="28"/>
        </w:rPr>
        <w:t>IOP</w:t>
      </w:r>
      <w:r w:rsidRPr="007D3C75">
        <w:rPr>
          <w:sz w:val="24"/>
          <w:szCs w:val="28"/>
        </w:rPr>
        <w:t>collections</w:t>
      </w:r>
      <w:r w:rsidRPr="007D3C75">
        <w:rPr>
          <w:rFonts w:hint="eastAsia"/>
          <w:sz w:val="24"/>
          <w:szCs w:val="28"/>
        </w:rPr>
        <w:t>精选论文</w:t>
      </w:r>
    </w:p>
    <w:p w14:paraId="02375FBE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IOPcollections</w:t>
      </w:r>
      <w:r w:rsidRPr="007D3C75">
        <w:rPr>
          <w:rFonts w:hint="eastAsia"/>
        </w:rPr>
        <w:t>是由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编辑精心挑选出来的论文集合。</w:t>
      </w:r>
      <w:r w:rsidRPr="007D3C75">
        <w:rPr>
          <w:rFonts w:hint="eastAsia"/>
        </w:rPr>
        <w:t>IOPselect</w:t>
      </w:r>
      <w:r w:rsidRPr="007D3C75">
        <w:rPr>
          <w:rFonts w:hint="eastAsia"/>
        </w:rPr>
        <w:t>板块中汇集了根据新颖度、</w:t>
      </w:r>
      <w:r w:rsidRPr="007D3C75">
        <w:rPr>
          <w:rFonts w:hint="eastAsia"/>
        </w:rPr>
        <w:lastRenderedPageBreak/>
        <w:t>重要性以及潜在的影响力选择出的优秀论文。在</w:t>
      </w:r>
      <w:r w:rsidRPr="007D3C75">
        <w:rPr>
          <w:rFonts w:hint="eastAsia"/>
        </w:rPr>
        <w:t>Featured articles</w:t>
      </w:r>
      <w:r w:rsidRPr="007D3C75">
        <w:rPr>
          <w:rFonts w:hint="eastAsia"/>
        </w:rPr>
        <w:t>板块中可以查阅到极受关注的近期论文。在</w:t>
      </w:r>
      <w:r w:rsidRPr="007D3C75">
        <w:rPr>
          <w:rFonts w:hint="eastAsia"/>
        </w:rPr>
        <w:t>Review Article</w:t>
      </w:r>
      <w:r w:rsidRPr="007D3C75">
        <w:rPr>
          <w:rFonts w:hint="eastAsia"/>
        </w:rPr>
        <w:t>页面，读者可以找到所有发表在</w:t>
      </w:r>
      <w:r w:rsidRPr="007D3C75">
        <w:rPr>
          <w:rFonts w:hint="eastAsia"/>
        </w:rPr>
        <w:t>IOPscience</w:t>
      </w:r>
      <w:r w:rsidRPr="007D3C75">
        <w:rPr>
          <w:rFonts w:hint="eastAsia"/>
        </w:rPr>
        <w:t>上的综述类文章。</w:t>
      </w:r>
    </w:p>
    <w:p w14:paraId="2160B7D2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1E20BE5A" wp14:editId="693337F8">
            <wp:extent cx="5486400" cy="34461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A4D2" w14:textId="77777777" w:rsidR="007D3C75" w:rsidRPr="007D3C75" w:rsidRDefault="007D3C75" w:rsidP="007D3C75">
      <w:pPr>
        <w:shd w:val="clear" w:color="auto" w:fill="FFFFFF"/>
      </w:pPr>
    </w:p>
    <w:p w14:paraId="2D57D93E" w14:textId="7A491A75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期刊页面</w:t>
      </w:r>
    </w:p>
    <w:p w14:paraId="1E35E7E8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在期刊首页中，读者可以查看期刊的内容，范围、研究新闻、高引用的论文、</w:t>
      </w:r>
      <w:r w:rsidRPr="007D3C75">
        <w:rPr>
          <w:rFonts w:hint="eastAsia"/>
        </w:rPr>
        <w:t>insights</w:t>
      </w:r>
      <w:r w:rsidRPr="007D3C75">
        <w:rPr>
          <w:rFonts w:hint="eastAsia"/>
        </w:rPr>
        <w:t>和视频摘要等信息。在侧边栏还可以查看期刊的编委名单、投稿要求、</w:t>
      </w:r>
      <w:r w:rsidRPr="007D3C75">
        <w:rPr>
          <w:rFonts w:hint="eastAsia"/>
        </w:rPr>
        <w:t>Author Benefits</w:t>
      </w:r>
      <w:r w:rsidRPr="007D3C75">
        <w:rPr>
          <w:rFonts w:hint="eastAsia"/>
        </w:rPr>
        <w:t>、</w:t>
      </w:r>
      <w:r w:rsidRPr="007D3C75">
        <w:rPr>
          <w:rFonts w:hint="eastAsia"/>
        </w:rPr>
        <w:t xml:space="preserve"> </w:t>
      </w:r>
      <w:r w:rsidRPr="007D3C75">
        <w:rPr>
          <w:rFonts w:hint="eastAsia"/>
        </w:rPr>
        <w:t>版权信息以及论文集锦和特刊等。读者可以通过页面下方的论文推荐来查看论文，也可以使用</w:t>
      </w:r>
      <w:r w:rsidRPr="007D3C75">
        <w:rPr>
          <w:rFonts w:hint="eastAsia"/>
        </w:rPr>
        <w:t>volume listing</w:t>
      </w:r>
      <w:r w:rsidRPr="007D3C75">
        <w:rPr>
          <w:rFonts w:hint="eastAsia"/>
        </w:rPr>
        <w:t>点击特定的卷期来浏览期刊的内容。</w:t>
      </w:r>
    </w:p>
    <w:p w14:paraId="150E7498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6CF7048D" wp14:editId="5B767ECC">
            <wp:extent cx="5486400" cy="32035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9F5E" w14:textId="77777777" w:rsidR="007D3C75" w:rsidRPr="007D3C75" w:rsidRDefault="007D3C75" w:rsidP="007D3C75">
      <w:pPr>
        <w:shd w:val="clear" w:color="auto" w:fill="FFFFFF"/>
      </w:pPr>
    </w:p>
    <w:p w14:paraId="7B3DC32B" w14:textId="1051DDA5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论文页面</w:t>
      </w:r>
    </w:p>
    <w:p w14:paraId="0B7549A7" w14:textId="172EFECF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在论文页面点击</w:t>
      </w:r>
      <w:r w:rsidRPr="007D3C75">
        <w:rPr>
          <w:rFonts w:hint="eastAsia"/>
        </w:rPr>
        <w:t>PDF</w:t>
      </w:r>
      <w:r w:rsidRPr="007D3C75">
        <w:rPr>
          <w:rFonts w:hint="eastAsia"/>
        </w:rPr>
        <w:t>按钮就可以下载全文。为了衡量论文的影响力，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自</w:t>
      </w:r>
      <w:r w:rsidRPr="007D3C75">
        <w:rPr>
          <w:rFonts w:hint="eastAsia"/>
        </w:rPr>
        <w:t>2013</w:t>
      </w:r>
      <w:r w:rsidRPr="007D3C75">
        <w:rPr>
          <w:rFonts w:hint="eastAsia"/>
        </w:rPr>
        <w:t>年起引入了</w:t>
      </w:r>
      <w:r w:rsidRPr="007D3C75">
        <w:rPr>
          <w:rFonts w:hint="eastAsia"/>
        </w:rPr>
        <w:t>Altmetric</w:t>
      </w:r>
      <w:r w:rsidRPr="007D3C75">
        <w:rPr>
          <w:rFonts w:hint="eastAsia"/>
        </w:rPr>
        <w:t>来监测论文的使用情况，包括下载量、引用量、分享数量以及评论情况。</w:t>
      </w:r>
    </w:p>
    <w:p w14:paraId="2D97370E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Mathjax</w:t>
      </w:r>
      <w:r w:rsidRPr="007D3C75">
        <w:rPr>
          <w:rFonts w:hint="eastAsia"/>
        </w:rPr>
        <w:t>是物理学出版中一项非常实用并重要的功能。很多出版社的公式都是以图片的形式存在的，</w:t>
      </w:r>
      <w:r w:rsidRPr="007D3C75">
        <w:rPr>
          <w:rFonts w:hint="eastAsia"/>
        </w:rPr>
        <w:t>mathjax</w:t>
      </w:r>
      <w:r w:rsidRPr="007D3C75">
        <w:rPr>
          <w:rFonts w:hint="eastAsia"/>
        </w:rPr>
        <w:t>可以使以</w:t>
      </w:r>
      <w:r w:rsidRPr="007D3C75">
        <w:rPr>
          <w:rFonts w:hint="eastAsia"/>
        </w:rPr>
        <w:t>XML</w:t>
      </w:r>
      <w:r w:rsidRPr="007D3C75">
        <w:rPr>
          <w:rFonts w:hint="eastAsia"/>
        </w:rPr>
        <w:t>编码的形式存在，并可以被直接导入到</w:t>
      </w:r>
      <w:r w:rsidRPr="007D3C75">
        <w:rPr>
          <w:rFonts w:hint="eastAsia"/>
        </w:rPr>
        <w:t>Word</w:t>
      </w:r>
      <w:r w:rsidRPr="007D3C75">
        <w:rPr>
          <w:rFonts w:hint="eastAsia"/>
        </w:rPr>
        <w:t>和</w:t>
      </w:r>
      <w:r w:rsidRPr="007D3C75">
        <w:rPr>
          <w:rFonts w:hint="eastAsia"/>
        </w:rPr>
        <w:t>Latex</w:t>
      </w:r>
      <w:r w:rsidRPr="007D3C75">
        <w:rPr>
          <w:rFonts w:hint="eastAsia"/>
        </w:rPr>
        <w:t>中。</w:t>
      </w:r>
    </w:p>
    <w:p w14:paraId="1D27CE15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侧边栏的部分列出了与此研究相关的综述论文，以便读者可以深入地了解该领域的发展趋势。</w:t>
      </w:r>
    </w:p>
    <w:p w14:paraId="1B19C5BC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6BEB2F66" wp14:editId="38864D59">
            <wp:extent cx="5486400" cy="344106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896D" w14:textId="77777777" w:rsidR="007D3C75" w:rsidRPr="007D3C75" w:rsidRDefault="007D3C75" w:rsidP="007D3C75">
      <w:pPr>
        <w:shd w:val="clear" w:color="auto" w:fill="FFFFFF"/>
      </w:pPr>
    </w:p>
    <w:p w14:paraId="567BE30D" w14:textId="2931F41A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</w:t>
      </w:r>
    </w:p>
    <w:p w14:paraId="69C25C5C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IOPscience</w:t>
      </w:r>
      <w:r w:rsidRPr="007D3C75">
        <w:rPr>
          <w:rFonts w:hint="eastAsia"/>
        </w:rPr>
        <w:t>是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的综合内容平台，这意味着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的期刊和电子书被完全整合，读者可以在一个平台上进行搜索和浏览。</w:t>
      </w:r>
    </w:p>
    <w:p w14:paraId="605E322D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点击页面上方的</w:t>
      </w:r>
      <w:r w:rsidRPr="007D3C75">
        <w:rPr>
          <w:rFonts w:hint="eastAsia"/>
        </w:rPr>
        <w:t>Books</w:t>
      </w:r>
      <w:r w:rsidRPr="007D3C75">
        <w:rPr>
          <w:rFonts w:hint="eastAsia"/>
        </w:rPr>
        <w:t>按钮就可以进入电子书主页面，读者也可以通过关键词搜索，找到相关的电子书内容。</w:t>
      </w:r>
    </w:p>
    <w:p w14:paraId="18B7D2C0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13521B63" wp14:editId="4FF16674">
            <wp:extent cx="5486400" cy="3257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C087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电子书支持</w:t>
      </w:r>
      <w:r w:rsidRPr="007D3C75">
        <w:rPr>
          <w:rFonts w:hint="eastAsia"/>
        </w:rPr>
        <w:t>HTML</w:t>
      </w:r>
      <w:r w:rsidRPr="007D3C75">
        <w:rPr>
          <w:rFonts w:hint="eastAsia"/>
        </w:rPr>
        <w:t>，</w:t>
      </w:r>
      <w:r w:rsidRPr="007D3C75">
        <w:rPr>
          <w:rFonts w:hint="eastAsia"/>
        </w:rPr>
        <w:t>PDF</w:t>
      </w:r>
      <w:r w:rsidRPr="007D3C75">
        <w:rPr>
          <w:rFonts w:hint="eastAsia"/>
        </w:rPr>
        <w:t>，</w:t>
      </w:r>
      <w:r w:rsidRPr="007D3C75">
        <w:rPr>
          <w:rFonts w:hint="eastAsia"/>
        </w:rPr>
        <w:t>ePub3</w:t>
      </w:r>
      <w:r w:rsidRPr="007D3C75">
        <w:rPr>
          <w:rFonts w:hint="eastAsia"/>
        </w:rPr>
        <w:t>和</w:t>
      </w:r>
      <w:r w:rsidRPr="007D3C75">
        <w:rPr>
          <w:rFonts w:hint="eastAsia"/>
        </w:rPr>
        <w:t>Kindle book</w:t>
      </w:r>
      <w:r w:rsidRPr="007D3C75">
        <w:rPr>
          <w:rFonts w:hint="eastAsia"/>
        </w:rPr>
        <w:t>四种格式，完美兼容市面上的所有阅读器。读者可以查看电子书的</w:t>
      </w:r>
      <w:r w:rsidRPr="007D3C75">
        <w:rPr>
          <w:rFonts w:hint="eastAsia"/>
        </w:rPr>
        <w:t>Altmetric</w:t>
      </w:r>
      <w:r w:rsidRPr="007D3C75">
        <w:rPr>
          <w:rFonts w:hint="eastAsia"/>
        </w:rPr>
        <w:t>来了解图书的广泛影响，或点击页面右侧的论文了解此领域的最新发展。</w:t>
      </w:r>
    </w:p>
    <w:p w14:paraId="6D12DE65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7AF44089" wp14:editId="075CC427">
            <wp:extent cx="5486400" cy="32988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C35A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电子书支持全文检索，图片可以直接导入到幻灯片中，还包含视频、音频、交互式图表等多媒体内容。</w:t>
      </w:r>
    </w:p>
    <w:p w14:paraId="54551482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0CDDD3BA" wp14:editId="35104BF4">
            <wp:extent cx="5486400" cy="35274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9DA2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此外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还为图书作者和读者提供了交流的机会，通过在线直播的方式，作者有机会直播讲解图书的内容，并实时回答读者的问题。点击图书主页右侧的</w:t>
      </w:r>
      <w:r w:rsidRPr="007D3C75">
        <w:rPr>
          <w:rFonts w:hint="eastAsia"/>
        </w:rPr>
        <w:t>webinar</w:t>
      </w:r>
      <w:r w:rsidRPr="007D3C75">
        <w:rPr>
          <w:rFonts w:hint="eastAsia"/>
        </w:rPr>
        <w:t>按钮就可以查看所有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电子书的作者直播视频。</w:t>
      </w:r>
    </w:p>
    <w:p w14:paraId="1D122BBD" w14:textId="77777777" w:rsidR="007D3C75" w:rsidRDefault="007D3C75" w:rsidP="007D3C75">
      <w:pPr>
        <w:shd w:val="clear" w:color="auto" w:fill="FFFFFF"/>
        <w:jc w:val="center"/>
        <w:rPr>
          <w:sz w:val="24"/>
          <w:szCs w:val="28"/>
        </w:rPr>
      </w:pPr>
      <w:r w:rsidRPr="00B2688C">
        <w:rPr>
          <w:noProof/>
        </w:rPr>
        <w:lastRenderedPageBreak/>
        <w:drawing>
          <wp:inline distT="0" distB="0" distL="0" distR="0" wp14:anchorId="4D3EB11F" wp14:editId="3D16A48F">
            <wp:extent cx="5429250" cy="510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47F7" w14:textId="77777777" w:rsidR="007D3C75" w:rsidRDefault="007D3C75" w:rsidP="007D3C75">
      <w:pPr>
        <w:shd w:val="clear" w:color="auto" w:fill="FFFFFF"/>
        <w:jc w:val="center"/>
        <w:rPr>
          <w:sz w:val="24"/>
          <w:szCs w:val="28"/>
        </w:rPr>
      </w:pPr>
    </w:p>
    <w:p w14:paraId="35AC4AF6" w14:textId="28977023" w:rsidR="007D3C75" w:rsidRPr="007D3C75" w:rsidRDefault="007D3C75" w:rsidP="007D3C75">
      <w:pPr>
        <w:pStyle w:val="a8"/>
        <w:numPr>
          <w:ilvl w:val="0"/>
          <w:numId w:val="6"/>
        </w:numPr>
        <w:shd w:val="clear" w:color="auto" w:fill="FFFFFF"/>
        <w:ind w:firstLineChars="0"/>
        <w:jc w:val="left"/>
        <w:rPr>
          <w:sz w:val="24"/>
          <w:szCs w:val="28"/>
        </w:rPr>
      </w:pPr>
      <w:r w:rsidRPr="007D3C75">
        <w:rPr>
          <w:rFonts w:hint="eastAsia"/>
          <w:sz w:val="24"/>
          <w:szCs w:val="28"/>
        </w:rPr>
        <w:t>Publishing Support</w:t>
      </w:r>
    </w:p>
    <w:p w14:paraId="2DC4838E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为了进一步帮助研究人员，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还制作了出版支持页面。无论作者、审稿人还是会议主办方，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都提供了丰富的信息，为作者的出版流程保驾护航。</w:t>
      </w:r>
    </w:p>
    <w:p w14:paraId="66F79D4D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7FA5D89F" wp14:editId="1874423A">
            <wp:extent cx="5486400" cy="3698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6E16" w14:textId="41CE9C23" w:rsidR="007D3C75" w:rsidRPr="002D00CB" w:rsidRDefault="00961C99" w:rsidP="007D3C75">
      <w:pPr>
        <w:shd w:val="clear" w:color="auto" w:fill="FFFFFF"/>
        <w:rPr>
          <w:rFonts w:ascii="微软雅黑" w:eastAsia="微软雅黑" w:hAnsi="微软雅黑" w:cs="Times New Roman"/>
          <w:color w:val="333333"/>
          <w:spacing w:val="8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1EF87BB6" wp14:editId="4C1AF8FB">
                <wp:extent cx="304800" cy="304800"/>
                <wp:effectExtent l="0" t="0" r="0" b="0"/>
                <wp:docPr id="2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D2B05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7XAbP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5C3E1709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扫描下方二维码直接进入</w:t>
      </w:r>
      <w:r w:rsidRPr="007D3C75">
        <w:rPr>
          <w:rFonts w:hint="eastAsia"/>
        </w:rPr>
        <w:t>IOPscience</w:t>
      </w:r>
      <w:r w:rsidRPr="007D3C75">
        <w:rPr>
          <w:rFonts w:hint="eastAsia"/>
        </w:rPr>
        <w:t>查看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出版社的丰富研究资源。</w:t>
      </w:r>
    </w:p>
    <w:p w14:paraId="55069454" w14:textId="77777777" w:rsidR="007D3C75" w:rsidRPr="007D3C75" w:rsidRDefault="007D3C75" w:rsidP="007D3C75">
      <w:pPr>
        <w:shd w:val="clear" w:color="auto" w:fill="FFFFFF"/>
        <w:jc w:val="center"/>
      </w:pPr>
      <w:r w:rsidRPr="00B2688C">
        <w:rPr>
          <w:noProof/>
        </w:rPr>
        <w:drawing>
          <wp:inline distT="0" distB="0" distL="0" distR="0" wp14:anchorId="1DE65EF5" wp14:editId="29D5A696">
            <wp:extent cx="1257300" cy="1257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2F1B" w14:textId="41349978" w:rsidR="007D3C75" w:rsidRPr="00B0330B" w:rsidRDefault="00B0330B" w:rsidP="007D3C75">
      <w:pPr>
        <w:shd w:val="clear" w:color="auto" w:fill="FFFFFF"/>
        <w:rPr>
          <w:b/>
          <w:bCs/>
          <w:sz w:val="22"/>
          <w:szCs w:val="24"/>
        </w:rPr>
      </w:pPr>
      <w:r w:rsidRPr="00B0330B">
        <w:rPr>
          <w:rFonts w:hint="eastAsia"/>
          <w:b/>
          <w:bCs/>
          <w:sz w:val="22"/>
          <w:szCs w:val="24"/>
        </w:rPr>
        <w:t>六、</w:t>
      </w:r>
      <w:r w:rsidRPr="00B0330B">
        <w:rPr>
          <w:rFonts w:hint="eastAsia"/>
          <w:b/>
          <w:bCs/>
          <w:sz w:val="22"/>
          <w:szCs w:val="24"/>
        </w:rPr>
        <w:t xml:space="preserve"> </w:t>
      </w:r>
      <w:r w:rsidR="007D3C75" w:rsidRPr="00B0330B">
        <w:rPr>
          <w:rFonts w:hint="eastAsia"/>
          <w:b/>
          <w:bCs/>
          <w:sz w:val="22"/>
          <w:szCs w:val="24"/>
        </w:rPr>
        <w:t>联络</w:t>
      </w:r>
      <w:r w:rsidRPr="00B0330B">
        <w:rPr>
          <w:rFonts w:hint="eastAsia"/>
          <w:b/>
          <w:bCs/>
          <w:sz w:val="22"/>
          <w:szCs w:val="24"/>
        </w:rPr>
        <w:t>我们</w:t>
      </w:r>
    </w:p>
    <w:p w14:paraId="429D21C9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如对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的内容平台有任何疑问，下方请查看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的主要联络方式与社交媒体。</w:t>
      </w:r>
    </w:p>
    <w:p w14:paraId="2125E2FB" w14:textId="54D8A2FC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内容平台：</w:t>
      </w:r>
      <w:r w:rsidRPr="007D3C75">
        <w:rPr>
          <w:rFonts w:hint="eastAsia"/>
        </w:rPr>
        <w:t>http</w:t>
      </w:r>
      <w:r>
        <w:t>s</w:t>
      </w:r>
      <w:r w:rsidRPr="007D3C75">
        <w:rPr>
          <w:rFonts w:hint="eastAsia"/>
        </w:rPr>
        <w:t>://iopscience.</w:t>
      </w:r>
      <w:r>
        <w:t>iop.</w:t>
      </w:r>
      <w:r w:rsidRPr="007D3C75">
        <w:rPr>
          <w:rFonts w:hint="eastAsia"/>
        </w:rPr>
        <w:t>org</w:t>
      </w:r>
    </w:p>
    <w:p w14:paraId="45816B2F" w14:textId="6B1F4DFE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咨询邮箱：</w:t>
      </w:r>
      <w:r w:rsidRPr="007D3C75">
        <w:rPr>
          <w:rFonts w:hint="eastAsia"/>
        </w:rPr>
        <w:t>china@iop</w:t>
      </w:r>
      <w:r>
        <w:t>publishing</w:t>
      </w:r>
      <w:r w:rsidRPr="007D3C75">
        <w:rPr>
          <w:rFonts w:hint="eastAsia"/>
        </w:rPr>
        <w:t>.org</w:t>
      </w:r>
    </w:p>
    <w:p w14:paraId="10F9C62A" w14:textId="77777777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官方微博：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中国</w:t>
      </w:r>
    </w:p>
    <w:p w14:paraId="5933F5CC" w14:textId="77777777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官方微信：</w:t>
      </w:r>
      <w:r w:rsidRPr="007D3C75">
        <w:rPr>
          <w:rFonts w:hint="eastAsia"/>
        </w:rPr>
        <w:t xml:space="preserve">IOP </w:t>
      </w:r>
      <w:r w:rsidRPr="007D3C75">
        <w:rPr>
          <w:rFonts w:hint="eastAsia"/>
        </w:rPr>
        <w:t>出版社</w:t>
      </w:r>
    </w:p>
    <w:p w14:paraId="39698A52" w14:textId="3327EA8A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中国网站：</w:t>
      </w:r>
      <w:r w:rsidRPr="007D3C75">
        <w:rPr>
          <w:rFonts w:hint="eastAsia"/>
        </w:rPr>
        <w:t>http</w:t>
      </w:r>
      <w:r>
        <w:rPr>
          <w:rFonts w:hint="eastAsia"/>
        </w:rPr>
        <w:t>s</w:t>
      </w:r>
      <w:r w:rsidRPr="007D3C75">
        <w:rPr>
          <w:rFonts w:hint="eastAsia"/>
        </w:rPr>
        <w:t>://china.iop</w:t>
      </w:r>
      <w:r>
        <w:t>publishing</w:t>
      </w:r>
      <w:r w:rsidRPr="007D3C75">
        <w:rPr>
          <w:rFonts w:hint="eastAsia"/>
        </w:rPr>
        <w:t>.org</w:t>
      </w:r>
    </w:p>
    <w:p w14:paraId="2329A3CF" w14:textId="3782EFF7" w:rsidR="007D3C75" w:rsidRPr="007D3C75" w:rsidRDefault="007D3C75" w:rsidP="007D3C75">
      <w:pPr>
        <w:shd w:val="clear" w:color="auto" w:fill="FFFFFF"/>
        <w:wordWrap w:val="0"/>
        <w:jc w:val="center"/>
      </w:pPr>
    </w:p>
    <w:p w14:paraId="38AB64ED" w14:textId="77777777" w:rsidR="00B0330B" w:rsidRDefault="00B0330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05FE90A" w14:textId="42CCE502" w:rsidR="007D3C75" w:rsidRPr="00B0330B" w:rsidRDefault="007D3C75" w:rsidP="00B0330B">
      <w:pPr>
        <w:spacing w:line="360" w:lineRule="auto"/>
        <w:jc w:val="center"/>
        <w:rPr>
          <w:b/>
          <w:bCs/>
        </w:rPr>
      </w:pPr>
      <w:r w:rsidRPr="00B0330B">
        <w:rPr>
          <w:rFonts w:hint="eastAsia"/>
          <w:b/>
          <w:bCs/>
        </w:rPr>
        <w:lastRenderedPageBreak/>
        <w:t>附录：</w:t>
      </w:r>
      <w:r w:rsidRPr="00B0330B">
        <w:rPr>
          <w:rFonts w:hint="eastAsia"/>
          <w:b/>
          <w:bCs/>
        </w:rPr>
        <w:t>DRAA</w:t>
      </w:r>
      <w:r w:rsidRPr="00B0330B">
        <w:rPr>
          <w:rFonts w:hint="eastAsia"/>
          <w:b/>
          <w:bCs/>
        </w:rPr>
        <w:t>组团期刊（</w:t>
      </w:r>
      <w:r w:rsidRPr="00B0330B">
        <w:rPr>
          <w:rFonts w:hint="eastAsia"/>
          <w:b/>
          <w:bCs/>
        </w:rPr>
        <w:t>2</w:t>
      </w:r>
      <w:r w:rsidRPr="00B0330B">
        <w:rPr>
          <w:b/>
          <w:bCs/>
        </w:rPr>
        <w:t>02</w:t>
      </w:r>
      <w:r w:rsidR="00AA5C2A">
        <w:rPr>
          <w:b/>
          <w:bCs/>
        </w:rPr>
        <w:t>2</w:t>
      </w:r>
      <w:r w:rsidRPr="00B0330B">
        <w:rPr>
          <w:rFonts w:hint="eastAsia"/>
          <w:b/>
          <w:bCs/>
        </w:rPr>
        <w:t>年）</w:t>
      </w:r>
      <w:r w:rsidR="005A13F8">
        <w:rPr>
          <w:rFonts w:hint="eastAsia"/>
          <w:b/>
          <w:bCs/>
        </w:rPr>
        <w:t>共</w:t>
      </w:r>
      <w:r w:rsidR="005A13F8">
        <w:rPr>
          <w:rFonts w:hint="eastAsia"/>
          <w:b/>
          <w:bCs/>
        </w:rPr>
        <w:t>7</w:t>
      </w:r>
      <w:r w:rsidR="00AA5C2A">
        <w:rPr>
          <w:b/>
          <w:bCs/>
        </w:rPr>
        <w:t>5</w:t>
      </w:r>
      <w:r w:rsidR="005A13F8">
        <w:rPr>
          <w:rFonts w:hint="eastAsia"/>
          <w:b/>
          <w:bCs/>
        </w:rPr>
        <w:t>种</w:t>
      </w:r>
    </w:p>
    <w:tbl>
      <w:tblPr>
        <w:tblW w:w="8966" w:type="dxa"/>
        <w:tblLook w:val="04A0" w:firstRow="1" w:lastRow="0" w:firstColumn="1" w:lastColumn="0" w:noHBand="0" w:noVBand="1"/>
      </w:tblPr>
      <w:tblGrid>
        <w:gridCol w:w="576"/>
        <w:gridCol w:w="5515"/>
        <w:gridCol w:w="1701"/>
        <w:gridCol w:w="1174"/>
      </w:tblGrid>
      <w:tr w:rsidR="00AA5C2A" w14:paraId="3EBAE234" w14:textId="77777777" w:rsidTr="00F00B70">
        <w:trPr>
          <w:trHeight w:val="5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E06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No.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0ED5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051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ISSN Online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2A4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20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IF</w:t>
            </w:r>
          </w:p>
        </w:tc>
      </w:tr>
      <w:tr w:rsidR="00AA5C2A" w14:paraId="7742DD2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4C60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B10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2D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7C1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2053-1583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70E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Cs w:val="21"/>
              </w:rPr>
              <w:t>.103</w:t>
            </w:r>
          </w:p>
        </w:tc>
      </w:tr>
      <w:tr w:rsidR="00AA5C2A" w14:paraId="550C484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B360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5679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Advances in Natural Sciences: Nanoscience and Nanotechnology**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ED2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2043-6262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FC4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2CA8611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E978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6E81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Applied Physics Express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6A2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1882-0786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1564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.895</w:t>
            </w:r>
          </w:p>
        </w:tc>
      </w:tr>
      <w:tr w:rsidR="00AA5C2A" w14:paraId="7E8CCA6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0E9F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C7A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Bioinspiration and Biomimetics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357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1748-3190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3AB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2.956</w:t>
            </w:r>
          </w:p>
        </w:tc>
      </w:tr>
      <w:tr w:rsidR="00AA5C2A" w14:paraId="76825A2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DC86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E025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Biomedical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CA53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1748-605X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E2A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3.715</w:t>
            </w:r>
          </w:p>
        </w:tc>
      </w:tr>
      <w:tr w:rsidR="00AA5C2A" w14:paraId="5E25244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B3A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E091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Biomedical Physics &amp; Engineering Express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FDF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2057-1976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1B1F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10B5A20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D7F9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404B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Chinese Physics 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4CF6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2058-3834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22E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.494</w:t>
            </w:r>
          </w:p>
        </w:tc>
      </w:tr>
      <w:tr w:rsidR="00AA5C2A" w14:paraId="0921225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5C38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AFBD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Chinese Physics 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533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2058-6132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B60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.145</w:t>
            </w:r>
          </w:p>
        </w:tc>
      </w:tr>
      <w:tr w:rsidR="00AA5C2A" w14:paraId="0C89865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FC18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0CC1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Chinese Physics Letters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329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1741-3540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CD44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.483</w:t>
            </w:r>
          </w:p>
        </w:tc>
      </w:tr>
      <w:tr w:rsidR="00AA5C2A" w14:paraId="5AC50F6F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2539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F8A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Classical and Quantum Gravity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452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1361-6382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26C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.528</w:t>
            </w:r>
          </w:p>
        </w:tc>
      </w:tr>
      <w:tr w:rsidR="00AA5C2A" w14:paraId="5826D3B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DF42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874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Communications in Theoretical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0D8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1572-9494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B50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.968</w:t>
            </w:r>
          </w:p>
        </w:tc>
      </w:tr>
      <w:tr w:rsidR="00AA5C2A" w14:paraId="4F21900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B99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1CDB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Electronic Structure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03B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2516-1075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C24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0357C5B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F8C7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CEAA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Environmental Research Communications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DE3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2515-7620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D47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2.104</w:t>
            </w:r>
          </w:p>
        </w:tc>
      </w:tr>
      <w:tr w:rsidR="00AA5C2A" w14:paraId="6860D0C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7913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B694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Environmental Research Letters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021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1748-9326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0DC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6.793</w:t>
            </w:r>
          </w:p>
        </w:tc>
      </w:tr>
      <w:tr w:rsidR="00AA5C2A" w14:paraId="6DFA12B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1B1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A0F0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European Journal of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73C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6CED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0.781</w:t>
            </w:r>
          </w:p>
        </w:tc>
      </w:tr>
      <w:tr w:rsidR="00AA5C2A" w14:paraId="4BECF3D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D56B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838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Flexible and Printed Electronics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96F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2058-8585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D2D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3.588</w:t>
            </w:r>
          </w:p>
        </w:tc>
      </w:tr>
      <w:tr w:rsidR="00AA5C2A" w14:paraId="6CE56F4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2BE7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0D84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International Journal of Extreme Manufacturing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225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2631-7990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064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537E86E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A85D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DE9A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Inverse Problems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070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9E4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2.407</w:t>
            </w:r>
          </w:p>
        </w:tc>
      </w:tr>
      <w:tr w:rsidR="00AA5C2A" w14:paraId="349D06F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A15B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030D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IOP Conference Series: Earth and Environmental Science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E79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1755-1315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A7D1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-</w:t>
            </w:r>
          </w:p>
        </w:tc>
      </w:tr>
      <w:tr w:rsidR="00AA5C2A" w14:paraId="35ABC6D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1DD8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075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IOP Conference Series: Materials Science and Engineering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6E2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1757-899X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85D9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72A9B71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330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FA4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IOP SciNotes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E0E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2633-1357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370C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4B692FAF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2E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C08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Japanese Journal of Applied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498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1347-4065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245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1.</w:t>
            </w:r>
            <w:r>
              <w:rPr>
                <w:rFonts w:ascii="Times New Roman" w:eastAsia="宋体" w:hAnsi="Times New Roman" w:cs="Times New Roman"/>
                <w:szCs w:val="21"/>
              </w:rPr>
              <w:t>480</w:t>
            </w:r>
          </w:p>
        </w:tc>
      </w:tr>
      <w:tr w:rsidR="00AA5C2A" w14:paraId="2F55D47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73AF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D1EB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Micromechanics and Microengineering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4E2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A33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.881</w:t>
            </w:r>
          </w:p>
        </w:tc>
      </w:tr>
      <w:tr w:rsidR="00AA5C2A" w14:paraId="4296668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5B93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066B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Neural Engineering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BF7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1741-2552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006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.379</w:t>
            </w:r>
          </w:p>
        </w:tc>
      </w:tr>
      <w:tr w:rsidR="00AA5C2A" w14:paraId="58F637E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76E4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F817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Optics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EDD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2040-8986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715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.516</w:t>
            </w:r>
          </w:p>
        </w:tc>
      </w:tr>
      <w:tr w:rsidR="00AA5C2A" w14:paraId="7077052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C5BB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71C1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 A: Mathematical and Theoretical (from 2007)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DF5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1751-8121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EFA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.132</w:t>
            </w:r>
          </w:p>
        </w:tc>
      </w:tr>
      <w:tr w:rsidR="00AA5C2A" w14:paraId="6ED87C6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86E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B54C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 B: Atomic, Molecular and Optical Physics (from 1988)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CA2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2A0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.917</w:t>
            </w:r>
          </w:p>
        </w:tc>
      </w:tr>
      <w:tr w:rsidR="00AA5C2A" w14:paraId="1C47125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584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04B5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 Communications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6A8B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2399-6528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4A3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4719813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7DAD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3434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 D: Applied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8DE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1361-6463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896A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3.207</w:t>
            </w:r>
          </w:p>
        </w:tc>
      </w:tr>
      <w:tr w:rsidR="00AA5C2A" w14:paraId="2094F85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7D1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A2B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 G: Nuclear and Particle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36E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1361-6471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F48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3.045</w:t>
            </w:r>
          </w:p>
        </w:tc>
      </w:tr>
      <w:tr w:rsidR="00AA5C2A" w14:paraId="54C753D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83A3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EE9B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Physics: Complexity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C3C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2632-072X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BED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6749E1E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E30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880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Physics: Condensed Matter (from 1989)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E0B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1361-648X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949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.333</w:t>
            </w:r>
          </w:p>
        </w:tc>
      </w:tr>
      <w:tr w:rsidR="00AA5C2A" w14:paraId="0B3CB1C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BAAA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167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Physics: Conference Series*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DEB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1742-6596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6DD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30E5B78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C6BD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12E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Physics: Energy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24C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2515-7655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CAD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5.967</w:t>
            </w:r>
          </w:p>
        </w:tc>
      </w:tr>
      <w:tr w:rsidR="00AA5C2A" w14:paraId="6A002B8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A7E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D594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Physics: Materials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264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2515-7639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0BF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-</w:t>
            </w:r>
          </w:p>
        </w:tc>
      </w:tr>
      <w:tr w:rsidR="00AA5C2A" w14:paraId="7779D78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3566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67E4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Physics: Photonics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D02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2515-7647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CD6D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-</w:t>
            </w:r>
          </w:p>
        </w:tc>
      </w:tr>
      <w:tr w:rsidR="00AA5C2A" w14:paraId="72581D6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554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8486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Radiological Protection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AB0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1361-6498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FEF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1.394</w:t>
            </w:r>
          </w:p>
        </w:tc>
      </w:tr>
      <w:tr w:rsidR="00AA5C2A" w14:paraId="64D4F1BC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C8E3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38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F52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Journal of Semiconductors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A7D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2058-6140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D8A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2A31D50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9C6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FE75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Laser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34C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1555-6611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4C6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1.366</w:t>
            </w:r>
          </w:p>
        </w:tc>
      </w:tr>
      <w:tr w:rsidR="00AA5C2A" w14:paraId="681CFFB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648C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3E9D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Laser Physics Letters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CEB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1612-202X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245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2.016</w:t>
            </w:r>
          </w:p>
        </w:tc>
      </w:tr>
      <w:tr w:rsidR="00AA5C2A" w14:paraId="63578CB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AF9F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E3C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Machine Learning: Science and Technology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1BF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2632-2153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673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-</w:t>
            </w:r>
          </w:p>
        </w:tc>
      </w:tr>
      <w:tr w:rsidR="00AA5C2A" w14:paraId="2AE8E01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F2E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E75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Materials for Quantum Technology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347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2633-4356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A6D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-</w:t>
            </w:r>
          </w:p>
        </w:tc>
      </w:tr>
      <w:tr w:rsidR="00AA5C2A" w14:paraId="34FE10AC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89F6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FBB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Materials Research Express***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F45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2053-1591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E16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.620</w:t>
            </w:r>
          </w:p>
        </w:tc>
      </w:tr>
      <w:tr w:rsidR="00AA5C2A" w14:paraId="4B828C1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271A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AF7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Measurement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771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E8D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2.046</w:t>
            </w:r>
          </w:p>
        </w:tc>
      </w:tr>
      <w:tr w:rsidR="00AA5C2A" w14:paraId="66D5D5D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59A2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7F32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Methods and Applications in Fluorescence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29D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2050-6120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98F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3.009</w:t>
            </w:r>
          </w:p>
        </w:tc>
      </w:tr>
      <w:tr w:rsidR="00AA5C2A" w14:paraId="6D3AF55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47D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C0F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Metrologia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5180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1681-7575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622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3.157</w:t>
            </w:r>
          </w:p>
        </w:tc>
      </w:tr>
      <w:tr w:rsidR="00AA5C2A" w14:paraId="147709E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2D2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FDB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Modelling and Simulation in Materials Science and Engineering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02E3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1361-651X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106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2.248</w:t>
            </w:r>
          </w:p>
        </w:tc>
      </w:tr>
      <w:tr w:rsidR="00AA5C2A" w14:paraId="39233B4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3852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501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Multifunctional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105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2399-7532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04E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1E28DE2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6401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6047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Nano Express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BC4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2632-959X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6CA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105D5F3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FE48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DC3E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Nano Futures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B16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2399-1984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EFD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3.306</w:t>
            </w:r>
          </w:p>
        </w:tc>
      </w:tr>
      <w:tr w:rsidR="00AA5C2A" w14:paraId="35DE1D0C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F06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9A20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Nanotechnology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8A6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E49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3.874</w:t>
            </w:r>
          </w:p>
        </w:tc>
      </w:tr>
      <w:tr w:rsidR="00AA5C2A" w14:paraId="4C204C3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D302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E78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New Journal of Physics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A37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1367-2630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123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3.729</w:t>
            </w:r>
          </w:p>
        </w:tc>
      </w:tr>
      <w:tr w:rsidR="00AA5C2A" w14:paraId="7C954DA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60E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402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Nonlinearity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E1C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FE3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2.129</w:t>
            </w:r>
          </w:p>
        </w:tc>
      </w:tr>
      <w:tr w:rsidR="00AA5C2A" w14:paraId="084FF02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54F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64CD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Nuclear Fusion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D9A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1741-4326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C33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3.179</w:t>
            </w:r>
          </w:p>
        </w:tc>
      </w:tr>
      <w:tr w:rsidR="00AA5C2A" w14:paraId="3B31C23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C578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7276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Physical Biology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14A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1478-3975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7FEA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2.583</w:t>
            </w:r>
          </w:p>
        </w:tc>
      </w:tr>
      <w:tr w:rsidR="00AA5C2A" w14:paraId="2536E24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44E3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A2B9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Physics Education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FB6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1361-6552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8DE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30ACC67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2B89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F948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Physics in Medicine &amp; Biology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D09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1361-6560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B162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3.609</w:t>
            </w:r>
          </w:p>
        </w:tc>
      </w:tr>
      <w:tr w:rsidR="00AA5C2A" w14:paraId="19AB9B6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6418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BEB3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Physiological Measurement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CB39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1361-6579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853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2.833</w:t>
            </w:r>
          </w:p>
        </w:tc>
      </w:tr>
      <w:tr w:rsidR="00AA5C2A" w14:paraId="186AACA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680C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67C5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Plasma Physics and Controlled Fusion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D556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1361-6587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EA1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2.458</w:t>
            </w:r>
          </w:p>
        </w:tc>
      </w:tr>
      <w:tr w:rsidR="00AA5C2A" w14:paraId="60E09701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E3CA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0FD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Plasma Research Express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5D6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2516-1067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73F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5062C8B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FE4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06F0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Plasma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0A18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2058-6272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C29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1.567</w:t>
            </w:r>
          </w:p>
        </w:tc>
      </w:tr>
      <w:tr w:rsidR="00AA5C2A" w14:paraId="51B89F7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ACE3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48D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Plasma Sources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2C3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1361-6595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9C2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3.584</w:t>
            </w:r>
          </w:p>
        </w:tc>
      </w:tr>
      <w:tr w:rsidR="00AA5C2A" w14:paraId="0531B875" w14:textId="77777777" w:rsidTr="00F00B70">
        <w:trPr>
          <w:trHeight w:val="47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B937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3AC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Publications of the Astronomical Society of the Pacific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DCC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1538-3873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750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5.445</w:t>
            </w:r>
          </w:p>
        </w:tc>
      </w:tr>
      <w:tr w:rsidR="00AA5C2A" w14:paraId="1AD76B81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E205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A08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Quantum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9CBE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2058-9565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68F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5.994</w:t>
            </w:r>
          </w:p>
        </w:tc>
      </w:tr>
      <w:tr w:rsidR="00AA5C2A" w14:paraId="023EE8A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3E7F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C53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Reports on Progress in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CBA4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1361-6633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39E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17.264</w:t>
            </w:r>
          </w:p>
        </w:tc>
      </w:tr>
      <w:tr w:rsidR="00AA5C2A" w14:paraId="4FEE526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11BC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50FC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Research in Astronomy and Astrophysics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7EE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2397-6209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50D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1.469</w:t>
            </w:r>
          </w:p>
        </w:tc>
      </w:tr>
      <w:tr w:rsidR="00AA5C2A" w14:paraId="1CADE6F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BB8D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E18B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Semiconductor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23A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1361-6641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D074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2.352</w:t>
            </w:r>
          </w:p>
        </w:tc>
      </w:tr>
      <w:tr w:rsidR="00AA5C2A" w14:paraId="15315A6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1A0D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32FA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Smart Materials and Structures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06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1361-665X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1A0C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3.585</w:t>
            </w:r>
          </w:p>
        </w:tc>
      </w:tr>
      <w:tr w:rsidR="00AA5C2A" w14:paraId="13FC72C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A15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7FD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Superconductor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30E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1361-6668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C09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3.219</w:t>
            </w:r>
          </w:p>
        </w:tc>
      </w:tr>
      <w:tr w:rsidR="00AA5C2A" w14:paraId="6320B96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C6960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785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Surface Topography: Metrology and Properties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9418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2051-672X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B8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2.038</w:t>
            </w:r>
          </w:p>
        </w:tc>
      </w:tr>
      <w:tr w:rsidR="00AA5C2A" w14:paraId="7AC3B77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C789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4BD2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The Planetary Science Journal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F1C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2632-3338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A932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0D7D53D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1EA9B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13B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 xml:space="preserve">Physics World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859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2058-7058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235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1E1408CB" w14:textId="77777777" w:rsidTr="00F00B70">
        <w:trPr>
          <w:trHeight w:val="31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6C1E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A012E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Functional Composites and Structures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0D04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2631-6331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1AF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2815B41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22606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523A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Neuromorphic </w:t>
            </w:r>
            <w:r>
              <w:rPr>
                <w:rFonts w:ascii="Times New Roman" w:eastAsia="宋体" w:hAnsi="Times New Roman" w:cs="Times New Roman"/>
                <w:szCs w:val="21"/>
              </w:rPr>
              <w:t>Computing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and Engineering*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4EB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2634-4386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B683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  <w:tr w:rsidR="00AA5C2A" w14:paraId="3B00D28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B3497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D7B51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Environmental Research: Infrastructure and Sustainability*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B2EF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2634-4505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52DD" w14:textId="77777777" w:rsidR="00AA5C2A" w:rsidRDefault="00AA5C2A" w:rsidP="00F00B70">
            <w:pPr>
              <w:widowControl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</w:p>
        </w:tc>
      </w:tr>
    </w:tbl>
    <w:p w14:paraId="642F9A54" w14:textId="0A0F830B" w:rsidR="008E2127" w:rsidRDefault="008E2127" w:rsidP="007D3C75">
      <w:pPr>
        <w:spacing w:line="360" w:lineRule="auto"/>
      </w:pPr>
    </w:p>
    <w:p w14:paraId="1022F532" w14:textId="77777777" w:rsidR="008E2127" w:rsidRDefault="008E2127">
      <w:pPr>
        <w:widowControl/>
        <w:jc w:val="left"/>
      </w:pPr>
      <w:r>
        <w:br w:type="page"/>
      </w:r>
    </w:p>
    <w:p w14:paraId="1ADC9F1B" w14:textId="08E726FB" w:rsidR="008E2127" w:rsidRDefault="008E2127" w:rsidP="007D3C75">
      <w:pPr>
        <w:spacing w:line="360" w:lineRule="auto"/>
      </w:pPr>
      <w:r>
        <w:rPr>
          <w:rFonts w:hint="eastAsia"/>
        </w:rPr>
        <w:lastRenderedPageBreak/>
        <w:t>附录</w:t>
      </w:r>
      <w:r>
        <w:rPr>
          <w:rFonts w:hint="eastAsia"/>
        </w:rPr>
        <w:t>2</w:t>
      </w:r>
      <w:r>
        <w:t>. NSTL</w:t>
      </w:r>
      <w:r>
        <w:rPr>
          <w:rFonts w:hint="eastAsia"/>
        </w:rPr>
        <w:t>买断的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种期刊</w:t>
      </w:r>
    </w:p>
    <w:tbl>
      <w:tblPr>
        <w:tblW w:w="8660" w:type="dxa"/>
        <w:tblInd w:w="11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20"/>
        <w:gridCol w:w="6780"/>
        <w:gridCol w:w="1360"/>
      </w:tblGrid>
      <w:tr w:rsidR="008E2127" w:rsidRPr="00621365" w14:paraId="45CF6A41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2244584" w14:textId="77777777" w:rsid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48B7EB8" w14:textId="45451122" w:rsidR="008E2127" w:rsidRDefault="008E2127" w:rsidP="008E2127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136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  <w:t>Journal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689214D" w14:textId="05AF1BF9" w:rsidR="008E2127" w:rsidRDefault="008E2127" w:rsidP="008E2127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136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  <w:t>ISSN Online</w:t>
            </w:r>
          </w:p>
        </w:tc>
      </w:tr>
      <w:tr w:rsidR="008E2127" w:rsidRPr="00621365" w14:paraId="20D050BB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8253B7C" w14:textId="230946F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767BFFE" w14:textId="7AFA5EE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Biofabrication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23D32BD" w14:textId="4DD969DC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1758-5090</w:t>
            </w:r>
          </w:p>
        </w:tc>
      </w:tr>
      <w:tr w:rsidR="008E2127" w:rsidRPr="00621365" w14:paraId="4ED7A5C9" w14:textId="77777777" w:rsidTr="00C93B81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2B5E821" w14:textId="35F57064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14:paraId="47971DCB" w14:textId="72184C30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EPL (Europhysics Letters)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B5ECC7E" w14:textId="28BF0599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1286-4854</w:t>
            </w:r>
          </w:p>
        </w:tc>
      </w:tr>
      <w:tr w:rsidR="008E2127" w:rsidRPr="00621365" w14:paraId="189C0C7F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1FFE9B5" w14:textId="23E5784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1B5AEDB" w14:textId="292FC028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Fluid Dynamics Research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201C2D5" w14:textId="43468EE8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1873-7005</w:t>
            </w:r>
          </w:p>
        </w:tc>
      </w:tr>
      <w:tr w:rsidR="008E2127" w:rsidRPr="00621365" w14:paraId="0F6AE30B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5981093" w14:textId="35452938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5C096DE" w14:textId="27EB759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Izvestiya: Mathematics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86896B7" w14:textId="04E52956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1468-4810</w:t>
            </w:r>
          </w:p>
        </w:tc>
      </w:tr>
      <w:tr w:rsidR="008E2127" w:rsidRPr="00621365" w14:paraId="2C548115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294DA71" w14:textId="394B1DDD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38CD26D" w14:textId="0F0B8232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Breath Research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C719455" w14:textId="666F6D8E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1752-7163</w:t>
            </w:r>
          </w:p>
        </w:tc>
      </w:tr>
      <w:tr w:rsidR="008E2127" w:rsidRPr="00621365" w14:paraId="79AD740B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0E8D460" w14:textId="3001B4D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F28473C" w14:textId="478E6532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Cosmology and Astroparticle Physics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74192E8" w14:textId="5BCACBF5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1475-7516</w:t>
            </w:r>
          </w:p>
        </w:tc>
      </w:tr>
      <w:tr w:rsidR="008E2127" w:rsidRPr="00621365" w14:paraId="40BCC172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E49B8D2" w14:textId="4C84A6AD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D43F647" w14:textId="3CCD0F5F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Instrumentation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34BDF27" w14:textId="0DFF5B03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1748-0221</w:t>
            </w:r>
          </w:p>
        </w:tc>
      </w:tr>
      <w:tr w:rsidR="008E2127" w:rsidRPr="00621365" w14:paraId="080FDACA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4560A02" w14:textId="17FB289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3CAAF2B" w14:textId="21D3920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Statistical Mechanics: Theory and Experiment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1AEC030" w14:textId="18532FE0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1742-5468</w:t>
            </w:r>
          </w:p>
        </w:tc>
      </w:tr>
      <w:tr w:rsidR="008E2127" w:rsidRPr="00621365" w14:paraId="2070FA0C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34939B1" w14:textId="19521336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B3731FE" w14:textId="4C96845D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 Scripta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5F8585F5" w14:textId="4A60572D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1402-4896</w:t>
            </w:r>
          </w:p>
        </w:tc>
      </w:tr>
      <w:tr w:rsidR="008E2127" w:rsidRPr="00621365" w14:paraId="4B4A543A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935635F" w14:textId="309978FA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031F228" w14:textId="4560D1D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Physics-Uspekhi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7239651" w14:textId="6CFD3907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1468-4780</w:t>
            </w:r>
          </w:p>
        </w:tc>
      </w:tr>
      <w:tr w:rsidR="008E2127" w:rsidRPr="00621365" w14:paraId="70E28B30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D8E231E" w14:textId="6DE6A0CB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50E63773" w14:textId="2E5F91E1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Quantum Electronics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AEA12DE" w14:textId="4981C006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1468-4799</w:t>
            </w:r>
          </w:p>
        </w:tc>
      </w:tr>
      <w:tr w:rsidR="008E2127" w:rsidRPr="00621365" w14:paraId="4FE7A05C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E02A7A6" w14:textId="59CD7DDE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6E664D9" w14:textId="236C3DF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Russian Chemical Reviews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FB78EA1" w14:textId="11B07109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1468-4837</w:t>
            </w:r>
          </w:p>
        </w:tc>
      </w:tr>
      <w:tr w:rsidR="008E2127" w:rsidRPr="00621365" w14:paraId="2666F83E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3FFDC84" w14:textId="055C1067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9BB676F" w14:textId="0A92867A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Russian Mathematical Surveys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57BB8A1" w14:textId="38ED2B5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1468-4829</w:t>
            </w:r>
          </w:p>
        </w:tc>
      </w:tr>
      <w:tr w:rsidR="008E2127" w:rsidRPr="00621365" w14:paraId="4A9BD244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574E30D3" w14:textId="700C45AA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DB3E15F" w14:textId="323DA3F4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Sbornik: Mathematics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8D9E7BC" w14:textId="7DA507AA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1468-4802</w:t>
            </w:r>
          </w:p>
        </w:tc>
      </w:tr>
    </w:tbl>
    <w:p w14:paraId="26CF32AB" w14:textId="77777777" w:rsidR="008E2127" w:rsidRPr="008E2127" w:rsidRDefault="008E2127" w:rsidP="007D3C75">
      <w:pPr>
        <w:spacing w:line="360" w:lineRule="auto"/>
      </w:pPr>
    </w:p>
    <w:sectPr w:rsidR="008E2127" w:rsidRPr="008E2127" w:rsidSect="00F626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1A48F" w14:textId="77777777" w:rsidR="00DB7214" w:rsidRDefault="00DB7214" w:rsidP="00C3760A">
      <w:r>
        <w:separator/>
      </w:r>
    </w:p>
  </w:endnote>
  <w:endnote w:type="continuationSeparator" w:id="0">
    <w:p w14:paraId="3E65205D" w14:textId="77777777" w:rsidR="00DB7214" w:rsidRDefault="00DB7214" w:rsidP="00C3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006EC" w14:textId="77777777" w:rsidR="00DB7214" w:rsidRDefault="00DB7214" w:rsidP="00C3760A">
      <w:r>
        <w:separator/>
      </w:r>
    </w:p>
  </w:footnote>
  <w:footnote w:type="continuationSeparator" w:id="0">
    <w:p w14:paraId="66AE7C9F" w14:textId="77777777" w:rsidR="00DB7214" w:rsidRDefault="00DB7214" w:rsidP="00C37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73DF"/>
    <w:multiLevelType w:val="hybridMultilevel"/>
    <w:tmpl w:val="45983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92F49"/>
    <w:multiLevelType w:val="hybridMultilevel"/>
    <w:tmpl w:val="602CF034"/>
    <w:lvl w:ilvl="0" w:tplc="04090001">
      <w:start w:val="1"/>
      <w:numFmt w:val="bullet"/>
      <w:lvlText w:val=""/>
      <w:lvlJc w:val="left"/>
      <w:pPr>
        <w:ind w:left="27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9" w:hanging="420"/>
      </w:pPr>
      <w:rPr>
        <w:rFonts w:ascii="Wingdings" w:hAnsi="Wingdings" w:hint="default"/>
      </w:rPr>
    </w:lvl>
  </w:abstractNum>
  <w:abstractNum w:abstractNumId="2" w15:restartNumberingAfterBreak="0">
    <w:nsid w:val="27C73DD2"/>
    <w:multiLevelType w:val="hybridMultilevel"/>
    <w:tmpl w:val="9E127E14"/>
    <w:lvl w:ilvl="0" w:tplc="238281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37988"/>
    <w:multiLevelType w:val="hybridMultilevel"/>
    <w:tmpl w:val="34506506"/>
    <w:lvl w:ilvl="0" w:tplc="3F52838C">
      <w:start w:val="1"/>
      <w:numFmt w:val="japaneseCounting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E60B3"/>
    <w:multiLevelType w:val="hybridMultilevel"/>
    <w:tmpl w:val="675A82AC"/>
    <w:lvl w:ilvl="0" w:tplc="7F660B8C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9" w:hanging="420"/>
      </w:pPr>
    </w:lvl>
    <w:lvl w:ilvl="2" w:tplc="0409001B" w:tentative="1">
      <w:start w:val="1"/>
      <w:numFmt w:val="lowerRoman"/>
      <w:lvlText w:val="%3."/>
      <w:lvlJc w:val="righ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9" w:tentative="1">
      <w:start w:val="1"/>
      <w:numFmt w:val="lowerLetter"/>
      <w:lvlText w:val="%5)"/>
      <w:lvlJc w:val="left"/>
      <w:pPr>
        <w:ind w:left="1959" w:hanging="420"/>
      </w:pPr>
    </w:lvl>
    <w:lvl w:ilvl="5" w:tplc="0409001B" w:tentative="1">
      <w:start w:val="1"/>
      <w:numFmt w:val="lowerRoman"/>
      <w:lvlText w:val="%6."/>
      <w:lvlJc w:val="righ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9" w:tentative="1">
      <w:start w:val="1"/>
      <w:numFmt w:val="lowerLetter"/>
      <w:lvlText w:val="%8)"/>
      <w:lvlJc w:val="left"/>
      <w:pPr>
        <w:ind w:left="3219" w:hanging="420"/>
      </w:pPr>
    </w:lvl>
    <w:lvl w:ilvl="8" w:tplc="0409001B" w:tentative="1">
      <w:start w:val="1"/>
      <w:numFmt w:val="lowerRoman"/>
      <w:lvlText w:val="%9."/>
      <w:lvlJc w:val="right"/>
      <w:pPr>
        <w:ind w:left="3639" w:hanging="420"/>
      </w:pPr>
    </w:lvl>
  </w:abstractNum>
  <w:abstractNum w:abstractNumId="5" w15:restartNumberingAfterBreak="0">
    <w:nsid w:val="670A32C9"/>
    <w:multiLevelType w:val="hybridMultilevel"/>
    <w:tmpl w:val="ED08D97C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6" w15:restartNumberingAfterBreak="0">
    <w:nsid w:val="687058E6"/>
    <w:multiLevelType w:val="hybridMultilevel"/>
    <w:tmpl w:val="6B74CA5A"/>
    <w:lvl w:ilvl="0" w:tplc="D5B8B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A7D0017"/>
    <w:multiLevelType w:val="hybridMultilevel"/>
    <w:tmpl w:val="B4BC314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60A"/>
    <w:rsid w:val="000156FF"/>
    <w:rsid w:val="00123E34"/>
    <w:rsid w:val="00270DF6"/>
    <w:rsid w:val="00280E5B"/>
    <w:rsid w:val="002A54E0"/>
    <w:rsid w:val="00321D48"/>
    <w:rsid w:val="00456EFB"/>
    <w:rsid w:val="00471D97"/>
    <w:rsid w:val="004C6F8A"/>
    <w:rsid w:val="005333D6"/>
    <w:rsid w:val="005A13F8"/>
    <w:rsid w:val="005A1B3A"/>
    <w:rsid w:val="006002A6"/>
    <w:rsid w:val="00621365"/>
    <w:rsid w:val="006268D4"/>
    <w:rsid w:val="00714F05"/>
    <w:rsid w:val="00761C7E"/>
    <w:rsid w:val="007C242C"/>
    <w:rsid w:val="007D3C75"/>
    <w:rsid w:val="0084173D"/>
    <w:rsid w:val="008431E8"/>
    <w:rsid w:val="008E2127"/>
    <w:rsid w:val="008F43C3"/>
    <w:rsid w:val="009351C3"/>
    <w:rsid w:val="00961C99"/>
    <w:rsid w:val="009A2680"/>
    <w:rsid w:val="009B4FE5"/>
    <w:rsid w:val="00A7327A"/>
    <w:rsid w:val="00A87488"/>
    <w:rsid w:val="00AA5C2A"/>
    <w:rsid w:val="00B0330B"/>
    <w:rsid w:val="00B1570C"/>
    <w:rsid w:val="00B16C10"/>
    <w:rsid w:val="00BE4C89"/>
    <w:rsid w:val="00C3760A"/>
    <w:rsid w:val="00C62CE9"/>
    <w:rsid w:val="00DB7214"/>
    <w:rsid w:val="00DC0F54"/>
    <w:rsid w:val="00E5000B"/>
    <w:rsid w:val="00E83A98"/>
    <w:rsid w:val="00EB15FA"/>
    <w:rsid w:val="00F6071C"/>
    <w:rsid w:val="00F62628"/>
    <w:rsid w:val="00F9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CF7E3D"/>
  <w15:docId w15:val="{5728B0B4-18A7-4CC4-A67F-3AE16EAD6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62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6C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76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760A"/>
    <w:rPr>
      <w:sz w:val="18"/>
      <w:szCs w:val="18"/>
    </w:rPr>
  </w:style>
  <w:style w:type="character" w:styleId="a7">
    <w:name w:val="Hyperlink"/>
    <w:basedOn w:val="a0"/>
    <w:uiPriority w:val="99"/>
    <w:unhideWhenUsed/>
    <w:rsid w:val="00C3760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3760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B16C10"/>
    <w:rPr>
      <w:b/>
      <w:bCs/>
      <w:kern w:val="44"/>
      <w:sz w:val="44"/>
      <w:szCs w:val="44"/>
    </w:rPr>
  </w:style>
  <w:style w:type="character" w:styleId="a9">
    <w:name w:val="Unresolved Mention"/>
    <w:basedOn w:val="a0"/>
    <w:uiPriority w:val="99"/>
    <w:semiHidden/>
    <w:unhideWhenUsed/>
    <w:rsid w:val="00BE4C89"/>
    <w:rPr>
      <w:color w:val="808080"/>
      <w:shd w:val="clear" w:color="auto" w:fill="E6E6E6"/>
    </w:rPr>
  </w:style>
  <w:style w:type="paragraph" w:styleId="aa">
    <w:name w:val="Normal (Web)"/>
    <w:basedOn w:val="a"/>
    <w:uiPriority w:val="99"/>
    <w:unhideWhenUsed/>
    <w:rsid w:val="007D3C7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peditingservices.editage.cn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iopscience.iop.org/page/terms_institutions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iopscience.iop.org/signin?origin=deeplink&amp;entity=https://idp.hbu.edu.cn/idp/shibboleth&amp;target=https://iopscience.iop.org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iopscience.iop.org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iopscience.iop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</dc:creator>
  <cp:keywords/>
  <dc:description/>
  <cp:lastModifiedBy>Liang Chen</cp:lastModifiedBy>
  <cp:revision>19</cp:revision>
  <dcterms:created xsi:type="dcterms:W3CDTF">2020-06-24T03:06:00Z</dcterms:created>
  <dcterms:modified xsi:type="dcterms:W3CDTF">2021-12-31T02:35:00Z</dcterms:modified>
</cp:coreProperties>
</file>